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CDC4" w14:textId="5E06860B" w:rsidR="000E71C8" w:rsidRDefault="004F536F" w:rsidP="004F536F">
      <w:pPr>
        <w:spacing w:after="0"/>
        <w:jc w:val="center"/>
        <w:rPr>
          <w:rFonts w:ascii="Times New Roman" w:hAnsi="Times New Roman" w:cs="Times New Roman"/>
          <w:b/>
          <w:bCs/>
          <w:sz w:val="24"/>
          <w:szCs w:val="24"/>
        </w:rPr>
      </w:pPr>
      <w:r w:rsidRPr="004F536F">
        <w:rPr>
          <w:rFonts w:ascii="Times New Roman" w:hAnsi="Times New Roman" w:cs="Times New Roman"/>
          <w:b/>
          <w:bCs/>
          <w:sz w:val="24"/>
          <w:szCs w:val="24"/>
        </w:rPr>
        <w:t>OBRAZLOŽENJE DRUGIH IZMJENA I DOPUNA OSNOVNE ŠKOLE „GRIGOR VITEZ“ SVETI IVAN ŽABNO ZA 2022.GODINU</w:t>
      </w:r>
    </w:p>
    <w:p w14:paraId="3B512E0F" w14:textId="3460DC07" w:rsidR="004F536F" w:rsidRDefault="004F536F" w:rsidP="004F536F">
      <w:pPr>
        <w:spacing w:after="0"/>
        <w:jc w:val="center"/>
        <w:rPr>
          <w:rFonts w:ascii="Times New Roman" w:hAnsi="Times New Roman" w:cs="Times New Roman"/>
          <w:b/>
          <w:bCs/>
          <w:sz w:val="24"/>
          <w:szCs w:val="24"/>
        </w:rPr>
      </w:pPr>
    </w:p>
    <w:p w14:paraId="02E5C593" w14:textId="43D94163" w:rsidR="004F536F" w:rsidRDefault="004F536F" w:rsidP="004F536F">
      <w:pPr>
        <w:spacing w:after="0"/>
        <w:rPr>
          <w:rFonts w:ascii="Times New Roman" w:hAnsi="Times New Roman" w:cs="Times New Roman"/>
          <w:sz w:val="24"/>
          <w:szCs w:val="24"/>
        </w:rPr>
      </w:pPr>
    </w:p>
    <w:p w14:paraId="38DD1AE8" w14:textId="23EA80CB" w:rsidR="004F536F" w:rsidRPr="004F536F" w:rsidRDefault="004F536F" w:rsidP="004F536F">
      <w:pPr>
        <w:pStyle w:val="Odlomakpopisa"/>
        <w:numPr>
          <w:ilvl w:val="0"/>
          <w:numId w:val="2"/>
        </w:numPr>
        <w:spacing w:after="0"/>
        <w:rPr>
          <w:rFonts w:ascii="Times New Roman" w:hAnsi="Times New Roman" w:cs="Times New Roman"/>
          <w:b/>
          <w:bCs/>
          <w:sz w:val="24"/>
          <w:szCs w:val="24"/>
        </w:rPr>
      </w:pPr>
      <w:r w:rsidRPr="004F536F">
        <w:rPr>
          <w:rFonts w:ascii="Times New Roman" w:hAnsi="Times New Roman" w:cs="Times New Roman"/>
          <w:b/>
          <w:bCs/>
          <w:sz w:val="24"/>
          <w:szCs w:val="24"/>
        </w:rPr>
        <w:t>UVOD</w:t>
      </w:r>
    </w:p>
    <w:p w14:paraId="5C71C461" w14:textId="1387A1B8" w:rsidR="004F536F" w:rsidRDefault="004F536F" w:rsidP="004F536F">
      <w:pPr>
        <w:spacing w:after="0"/>
        <w:rPr>
          <w:rFonts w:ascii="Times New Roman" w:hAnsi="Times New Roman" w:cs="Times New Roman"/>
          <w:sz w:val="24"/>
          <w:szCs w:val="24"/>
        </w:rPr>
      </w:pPr>
    </w:p>
    <w:p w14:paraId="5553D992" w14:textId="6BF3E3E2" w:rsidR="004F536F" w:rsidRDefault="004F536F" w:rsidP="004F536F">
      <w:pPr>
        <w:spacing w:after="0"/>
        <w:rPr>
          <w:rFonts w:ascii="Times New Roman" w:hAnsi="Times New Roman" w:cs="Times New Roman"/>
          <w:sz w:val="24"/>
          <w:szCs w:val="24"/>
        </w:rPr>
      </w:pPr>
      <w:r>
        <w:rPr>
          <w:rFonts w:ascii="Times New Roman" w:hAnsi="Times New Roman" w:cs="Times New Roman"/>
          <w:sz w:val="24"/>
          <w:szCs w:val="24"/>
        </w:rPr>
        <w:t>Člankom 167. Zakona o proračunu (Narodne novine 144/21) utvrđena je mogućnost izmjena i dopuna proračuna za 2022.godinu.</w:t>
      </w:r>
    </w:p>
    <w:p w14:paraId="067A35BA" w14:textId="0EAB0D50" w:rsidR="004F536F" w:rsidRDefault="004F536F" w:rsidP="004F536F">
      <w:pPr>
        <w:spacing w:after="0"/>
        <w:rPr>
          <w:rFonts w:ascii="Times New Roman" w:hAnsi="Times New Roman" w:cs="Times New Roman"/>
          <w:sz w:val="24"/>
          <w:szCs w:val="24"/>
        </w:rPr>
      </w:pPr>
      <w:r>
        <w:rPr>
          <w:rFonts w:ascii="Times New Roman" w:hAnsi="Times New Roman" w:cs="Times New Roman"/>
          <w:sz w:val="24"/>
          <w:szCs w:val="24"/>
        </w:rPr>
        <w:t>U skladu s dosadašnjim ostvarenjem prihoda i rashoda proračuna, te iskazanih potreba predlažu se druge izmjene i dopune proračuna za 2022.godinu.</w:t>
      </w:r>
    </w:p>
    <w:p w14:paraId="532A6F62" w14:textId="21FE4103" w:rsidR="004F536F" w:rsidRDefault="004F536F" w:rsidP="004F536F">
      <w:pPr>
        <w:spacing w:after="0"/>
        <w:rPr>
          <w:rFonts w:ascii="Times New Roman" w:hAnsi="Times New Roman" w:cs="Times New Roman"/>
          <w:sz w:val="24"/>
          <w:szCs w:val="24"/>
        </w:rPr>
      </w:pPr>
      <w:r>
        <w:rPr>
          <w:rFonts w:ascii="Times New Roman" w:hAnsi="Times New Roman" w:cs="Times New Roman"/>
          <w:sz w:val="24"/>
          <w:szCs w:val="24"/>
        </w:rPr>
        <w:t>Ovim dokumentom mijenja se samo proračun za 2022.godinu, a projekcije za 2023. i 2024.godinu ostaju iste.</w:t>
      </w:r>
    </w:p>
    <w:p w14:paraId="3210C6F0" w14:textId="73DE40D6" w:rsidR="004F536F" w:rsidRDefault="004F536F" w:rsidP="004F536F">
      <w:pPr>
        <w:spacing w:after="0"/>
        <w:rPr>
          <w:rFonts w:ascii="Times New Roman" w:hAnsi="Times New Roman" w:cs="Times New Roman"/>
          <w:sz w:val="24"/>
          <w:szCs w:val="24"/>
        </w:rPr>
      </w:pPr>
      <w:r>
        <w:rPr>
          <w:rFonts w:ascii="Times New Roman" w:hAnsi="Times New Roman" w:cs="Times New Roman"/>
          <w:sz w:val="24"/>
          <w:szCs w:val="24"/>
        </w:rPr>
        <w:t xml:space="preserve">Predloženim izmjena i dopunama proračuna dolazi do povećanja prihoda od 429.521,07 kn, te rashoda  u istom iznosu. Jedno od osnovnih načela proračuna je da proračun mora biti uravnotežen. Uravnoteženje se postiže planiranjem na računu 9-prenesini višak/manjak iz prethodnih godina. </w:t>
      </w:r>
      <w:r w:rsidR="00B303FD">
        <w:rPr>
          <w:rFonts w:ascii="Times New Roman" w:hAnsi="Times New Roman" w:cs="Times New Roman"/>
          <w:sz w:val="24"/>
          <w:szCs w:val="24"/>
        </w:rPr>
        <w:t>Planirano je pokriće manjka iz prethodne godine.</w:t>
      </w:r>
    </w:p>
    <w:p w14:paraId="306A37F2" w14:textId="56BCD596" w:rsidR="00B303FD" w:rsidRDefault="00B303FD" w:rsidP="004F536F">
      <w:pPr>
        <w:spacing w:after="0"/>
        <w:rPr>
          <w:rFonts w:ascii="Times New Roman" w:hAnsi="Times New Roman" w:cs="Times New Roman"/>
          <w:sz w:val="24"/>
          <w:szCs w:val="24"/>
        </w:rPr>
      </w:pPr>
      <w:r>
        <w:rPr>
          <w:rFonts w:ascii="Times New Roman" w:hAnsi="Times New Roman" w:cs="Times New Roman"/>
          <w:sz w:val="24"/>
          <w:szCs w:val="24"/>
        </w:rPr>
        <w:t>U nastavku se daje obrazloženje izmjena u općem dijelu proračuna, odnosno struktura prihoda i rashoda, te primitaka i izdataka koje se predlažu drugim izmjenama i dopunama proračuna za 2022.godinu, te obrazloženje izmjena.</w:t>
      </w:r>
    </w:p>
    <w:p w14:paraId="255AB974" w14:textId="24896871" w:rsidR="00B303FD" w:rsidRDefault="00B303FD" w:rsidP="004F536F">
      <w:pPr>
        <w:spacing w:after="0"/>
        <w:rPr>
          <w:rFonts w:ascii="Times New Roman" w:hAnsi="Times New Roman" w:cs="Times New Roman"/>
          <w:sz w:val="24"/>
          <w:szCs w:val="24"/>
        </w:rPr>
      </w:pPr>
    </w:p>
    <w:p w14:paraId="46786D99" w14:textId="5C6B4016" w:rsidR="00B303FD" w:rsidRDefault="00B303FD" w:rsidP="004F536F">
      <w:pPr>
        <w:spacing w:after="0"/>
        <w:rPr>
          <w:rFonts w:ascii="Times New Roman" w:hAnsi="Times New Roman" w:cs="Times New Roman"/>
          <w:sz w:val="24"/>
          <w:szCs w:val="24"/>
        </w:rPr>
      </w:pPr>
      <w:r w:rsidRPr="00B303FD">
        <w:rPr>
          <w:rFonts w:ascii="Times New Roman" w:hAnsi="Times New Roman" w:cs="Times New Roman"/>
          <w:sz w:val="24"/>
          <w:szCs w:val="24"/>
        </w:rPr>
        <w:t>Tablica 1. Struktura II. izmjena i dopuna Proračuna prema osnovnoj klasifikaciji</w:t>
      </w:r>
    </w:p>
    <w:tbl>
      <w:tblPr>
        <w:tblStyle w:val="Reetkatablice"/>
        <w:tblW w:w="0" w:type="auto"/>
        <w:tblLook w:val="04A0" w:firstRow="1" w:lastRow="0" w:firstColumn="1" w:lastColumn="0" w:noHBand="0" w:noVBand="1"/>
      </w:tblPr>
      <w:tblGrid>
        <w:gridCol w:w="554"/>
        <w:gridCol w:w="2335"/>
        <w:gridCol w:w="1670"/>
        <w:gridCol w:w="1487"/>
        <w:gridCol w:w="1420"/>
        <w:gridCol w:w="1596"/>
      </w:tblGrid>
      <w:tr w:rsidR="00B303FD" w14:paraId="4D529B92" w14:textId="77777777" w:rsidTr="00F73CA5">
        <w:tc>
          <w:tcPr>
            <w:tcW w:w="2889" w:type="dxa"/>
            <w:gridSpan w:val="2"/>
            <w:vMerge w:val="restart"/>
          </w:tcPr>
          <w:p w14:paraId="7D8F12A0" w14:textId="5C8BEF4E" w:rsidR="00B303FD" w:rsidRDefault="00B303FD" w:rsidP="004F536F">
            <w:pPr>
              <w:rPr>
                <w:rFonts w:ascii="Times New Roman" w:hAnsi="Times New Roman" w:cs="Times New Roman"/>
                <w:sz w:val="24"/>
                <w:szCs w:val="24"/>
              </w:rPr>
            </w:pPr>
          </w:p>
        </w:tc>
        <w:tc>
          <w:tcPr>
            <w:tcW w:w="1670" w:type="dxa"/>
            <w:vMerge w:val="restart"/>
          </w:tcPr>
          <w:p w14:paraId="74CA7557" w14:textId="0A1B5B18"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PLANIRANO</w:t>
            </w:r>
          </w:p>
        </w:tc>
        <w:tc>
          <w:tcPr>
            <w:tcW w:w="2907" w:type="dxa"/>
            <w:gridSpan w:val="2"/>
          </w:tcPr>
          <w:p w14:paraId="44349CA4" w14:textId="1E3E2BDE"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 xml:space="preserve">            PROMJENA</w:t>
            </w:r>
          </w:p>
        </w:tc>
        <w:tc>
          <w:tcPr>
            <w:tcW w:w="1596" w:type="dxa"/>
            <w:vMerge w:val="restart"/>
          </w:tcPr>
          <w:p w14:paraId="316A1273" w14:textId="25EFD0F9"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NOVI IZNOS</w:t>
            </w:r>
          </w:p>
        </w:tc>
      </w:tr>
      <w:tr w:rsidR="00B303FD" w14:paraId="0297B518" w14:textId="77777777" w:rsidTr="00F73CA5">
        <w:tc>
          <w:tcPr>
            <w:tcW w:w="2889" w:type="dxa"/>
            <w:gridSpan w:val="2"/>
            <w:vMerge/>
          </w:tcPr>
          <w:p w14:paraId="75932FD4" w14:textId="77777777" w:rsidR="00B303FD" w:rsidRDefault="00B303FD" w:rsidP="004F536F">
            <w:pPr>
              <w:rPr>
                <w:rFonts w:ascii="Times New Roman" w:hAnsi="Times New Roman" w:cs="Times New Roman"/>
                <w:sz w:val="24"/>
                <w:szCs w:val="24"/>
              </w:rPr>
            </w:pPr>
          </w:p>
        </w:tc>
        <w:tc>
          <w:tcPr>
            <w:tcW w:w="1670" w:type="dxa"/>
            <w:vMerge/>
          </w:tcPr>
          <w:p w14:paraId="2A9EDED0" w14:textId="642F9D79" w:rsidR="00B303FD" w:rsidRPr="00B303FD" w:rsidRDefault="00B303FD" w:rsidP="004F536F">
            <w:pPr>
              <w:rPr>
                <w:rFonts w:ascii="Times New Roman" w:hAnsi="Times New Roman" w:cs="Times New Roman"/>
                <w:b/>
                <w:bCs/>
                <w:sz w:val="24"/>
                <w:szCs w:val="24"/>
              </w:rPr>
            </w:pPr>
          </w:p>
        </w:tc>
        <w:tc>
          <w:tcPr>
            <w:tcW w:w="1487" w:type="dxa"/>
          </w:tcPr>
          <w:p w14:paraId="2BD6A2B6" w14:textId="0DC28006"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IZNOS</w:t>
            </w:r>
          </w:p>
        </w:tc>
        <w:tc>
          <w:tcPr>
            <w:tcW w:w="1420" w:type="dxa"/>
          </w:tcPr>
          <w:p w14:paraId="642CEF17" w14:textId="79B6142F"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w:t>
            </w:r>
          </w:p>
        </w:tc>
        <w:tc>
          <w:tcPr>
            <w:tcW w:w="1596" w:type="dxa"/>
            <w:vMerge/>
          </w:tcPr>
          <w:p w14:paraId="2ADD306E" w14:textId="77777777" w:rsidR="00B303FD" w:rsidRPr="00B303FD" w:rsidRDefault="00B303FD" w:rsidP="004F536F">
            <w:pPr>
              <w:rPr>
                <w:rFonts w:ascii="Times New Roman" w:hAnsi="Times New Roman" w:cs="Times New Roman"/>
                <w:b/>
                <w:bCs/>
                <w:sz w:val="24"/>
                <w:szCs w:val="24"/>
              </w:rPr>
            </w:pPr>
          </w:p>
        </w:tc>
      </w:tr>
      <w:tr w:rsidR="00AB330E" w14:paraId="32284EA7" w14:textId="77777777" w:rsidTr="00F73CA5">
        <w:tc>
          <w:tcPr>
            <w:tcW w:w="554" w:type="dxa"/>
            <w:shd w:val="clear" w:color="auto" w:fill="FFC000"/>
          </w:tcPr>
          <w:p w14:paraId="110B17FD" w14:textId="0B8A459B" w:rsidR="00B303FD" w:rsidRDefault="00B303FD" w:rsidP="004F536F">
            <w:pPr>
              <w:rPr>
                <w:rFonts w:ascii="Times New Roman" w:hAnsi="Times New Roman" w:cs="Times New Roman"/>
                <w:sz w:val="24"/>
                <w:szCs w:val="24"/>
              </w:rPr>
            </w:pPr>
            <w:r>
              <w:rPr>
                <w:rFonts w:ascii="Times New Roman" w:hAnsi="Times New Roman" w:cs="Times New Roman"/>
                <w:sz w:val="24"/>
                <w:szCs w:val="24"/>
              </w:rPr>
              <w:t>A.</w:t>
            </w:r>
          </w:p>
        </w:tc>
        <w:tc>
          <w:tcPr>
            <w:tcW w:w="2335" w:type="dxa"/>
            <w:shd w:val="clear" w:color="auto" w:fill="FFC000"/>
          </w:tcPr>
          <w:p w14:paraId="71A3F636" w14:textId="70EDBD71" w:rsidR="00B303FD" w:rsidRDefault="00B303FD" w:rsidP="004F536F">
            <w:pPr>
              <w:rPr>
                <w:rFonts w:ascii="Times New Roman" w:hAnsi="Times New Roman" w:cs="Times New Roman"/>
                <w:sz w:val="24"/>
                <w:szCs w:val="24"/>
              </w:rPr>
            </w:pPr>
            <w:r>
              <w:rPr>
                <w:rFonts w:ascii="Times New Roman" w:hAnsi="Times New Roman" w:cs="Times New Roman"/>
                <w:sz w:val="24"/>
                <w:szCs w:val="24"/>
              </w:rPr>
              <w:t>PRIHODI I PRIMICI</w:t>
            </w:r>
          </w:p>
        </w:tc>
        <w:tc>
          <w:tcPr>
            <w:tcW w:w="1670" w:type="dxa"/>
            <w:shd w:val="clear" w:color="auto" w:fill="FFC000"/>
          </w:tcPr>
          <w:p w14:paraId="3A297A64" w14:textId="480FF2A8" w:rsidR="00B303FD" w:rsidRDefault="00B303FD" w:rsidP="004F536F">
            <w:pPr>
              <w:rPr>
                <w:rFonts w:ascii="Times New Roman" w:hAnsi="Times New Roman" w:cs="Times New Roman"/>
                <w:sz w:val="24"/>
                <w:szCs w:val="24"/>
              </w:rPr>
            </w:pPr>
            <w:r>
              <w:rPr>
                <w:rFonts w:ascii="Times New Roman" w:hAnsi="Times New Roman" w:cs="Times New Roman"/>
                <w:sz w:val="24"/>
                <w:szCs w:val="24"/>
              </w:rPr>
              <w:t>9.798.603,16</w:t>
            </w:r>
          </w:p>
        </w:tc>
        <w:tc>
          <w:tcPr>
            <w:tcW w:w="1487" w:type="dxa"/>
            <w:shd w:val="clear" w:color="auto" w:fill="FFC000"/>
          </w:tcPr>
          <w:p w14:paraId="64492312" w14:textId="5EA16131" w:rsidR="00B303FD" w:rsidRDefault="00B303FD" w:rsidP="004F536F">
            <w:pPr>
              <w:rPr>
                <w:rFonts w:ascii="Times New Roman" w:hAnsi="Times New Roman" w:cs="Times New Roman"/>
                <w:sz w:val="24"/>
                <w:szCs w:val="24"/>
              </w:rPr>
            </w:pPr>
            <w:r>
              <w:rPr>
                <w:rFonts w:ascii="Times New Roman" w:hAnsi="Times New Roman" w:cs="Times New Roman"/>
                <w:sz w:val="24"/>
                <w:szCs w:val="24"/>
              </w:rPr>
              <w:t>429.521,07</w:t>
            </w:r>
          </w:p>
        </w:tc>
        <w:tc>
          <w:tcPr>
            <w:tcW w:w="1420" w:type="dxa"/>
            <w:shd w:val="clear" w:color="auto" w:fill="FFC000"/>
          </w:tcPr>
          <w:p w14:paraId="64D35416" w14:textId="4C2C0816" w:rsidR="00B303FD" w:rsidRDefault="00B303FD" w:rsidP="004F536F">
            <w:pPr>
              <w:rPr>
                <w:rFonts w:ascii="Times New Roman" w:hAnsi="Times New Roman" w:cs="Times New Roman"/>
                <w:sz w:val="24"/>
                <w:szCs w:val="24"/>
              </w:rPr>
            </w:pPr>
            <w:r>
              <w:rPr>
                <w:rFonts w:ascii="Times New Roman" w:hAnsi="Times New Roman" w:cs="Times New Roman"/>
                <w:sz w:val="24"/>
                <w:szCs w:val="24"/>
              </w:rPr>
              <w:t>4,38</w:t>
            </w:r>
          </w:p>
        </w:tc>
        <w:tc>
          <w:tcPr>
            <w:tcW w:w="1596" w:type="dxa"/>
            <w:shd w:val="clear" w:color="auto" w:fill="FFC000"/>
          </w:tcPr>
          <w:p w14:paraId="1A4DB513" w14:textId="4F2B8A69" w:rsidR="00B303FD" w:rsidRDefault="00B303FD" w:rsidP="004F536F">
            <w:pPr>
              <w:rPr>
                <w:rFonts w:ascii="Times New Roman" w:hAnsi="Times New Roman" w:cs="Times New Roman"/>
                <w:sz w:val="24"/>
                <w:szCs w:val="24"/>
              </w:rPr>
            </w:pPr>
            <w:r>
              <w:rPr>
                <w:rFonts w:ascii="Times New Roman" w:hAnsi="Times New Roman" w:cs="Times New Roman"/>
                <w:sz w:val="24"/>
                <w:szCs w:val="24"/>
              </w:rPr>
              <w:t>10.228.124,23</w:t>
            </w:r>
          </w:p>
        </w:tc>
      </w:tr>
      <w:tr w:rsidR="00F73CA5" w14:paraId="1FF64156" w14:textId="77777777" w:rsidTr="00F73CA5">
        <w:tc>
          <w:tcPr>
            <w:tcW w:w="554" w:type="dxa"/>
          </w:tcPr>
          <w:p w14:paraId="4F5E31B6" w14:textId="5C1338E5" w:rsidR="00B303FD" w:rsidRDefault="00B303FD" w:rsidP="004F536F">
            <w:pPr>
              <w:rPr>
                <w:rFonts w:ascii="Times New Roman" w:hAnsi="Times New Roman" w:cs="Times New Roman"/>
                <w:sz w:val="24"/>
                <w:szCs w:val="24"/>
              </w:rPr>
            </w:pPr>
            <w:r>
              <w:rPr>
                <w:rFonts w:ascii="Times New Roman" w:hAnsi="Times New Roman" w:cs="Times New Roman"/>
                <w:sz w:val="24"/>
                <w:szCs w:val="24"/>
              </w:rPr>
              <w:t>6</w:t>
            </w:r>
          </w:p>
        </w:tc>
        <w:tc>
          <w:tcPr>
            <w:tcW w:w="2335" w:type="dxa"/>
          </w:tcPr>
          <w:p w14:paraId="6BA5F32C" w14:textId="4909CA37" w:rsidR="00B303FD" w:rsidRDefault="00B303FD" w:rsidP="004F536F">
            <w:pPr>
              <w:rPr>
                <w:rFonts w:ascii="Times New Roman" w:hAnsi="Times New Roman" w:cs="Times New Roman"/>
                <w:sz w:val="24"/>
                <w:szCs w:val="24"/>
              </w:rPr>
            </w:pPr>
            <w:r>
              <w:rPr>
                <w:rFonts w:ascii="Times New Roman" w:hAnsi="Times New Roman" w:cs="Times New Roman"/>
                <w:sz w:val="24"/>
                <w:szCs w:val="24"/>
              </w:rPr>
              <w:t>Prihodi poslovanja</w:t>
            </w:r>
          </w:p>
        </w:tc>
        <w:tc>
          <w:tcPr>
            <w:tcW w:w="1670" w:type="dxa"/>
          </w:tcPr>
          <w:p w14:paraId="586ED9F1" w14:textId="22BB9253" w:rsidR="00B303FD" w:rsidRDefault="00B303FD" w:rsidP="004F536F">
            <w:pPr>
              <w:rPr>
                <w:rFonts w:ascii="Times New Roman" w:hAnsi="Times New Roman" w:cs="Times New Roman"/>
                <w:sz w:val="24"/>
                <w:szCs w:val="24"/>
              </w:rPr>
            </w:pPr>
            <w:r>
              <w:rPr>
                <w:rFonts w:ascii="Times New Roman" w:hAnsi="Times New Roman" w:cs="Times New Roman"/>
                <w:sz w:val="24"/>
                <w:szCs w:val="24"/>
              </w:rPr>
              <w:t>9.798.603,16</w:t>
            </w:r>
          </w:p>
        </w:tc>
        <w:tc>
          <w:tcPr>
            <w:tcW w:w="1487" w:type="dxa"/>
          </w:tcPr>
          <w:p w14:paraId="2FABCF3D" w14:textId="16F56EB4" w:rsidR="00B303FD" w:rsidRDefault="00B303FD" w:rsidP="004F536F">
            <w:pPr>
              <w:rPr>
                <w:rFonts w:ascii="Times New Roman" w:hAnsi="Times New Roman" w:cs="Times New Roman"/>
                <w:sz w:val="24"/>
                <w:szCs w:val="24"/>
              </w:rPr>
            </w:pPr>
            <w:r>
              <w:rPr>
                <w:rFonts w:ascii="Times New Roman" w:hAnsi="Times New Roman" w:cs="Times New Roman"/>
                <w:sz w:val="24"/>
                <w:szCs w:val="24"/>
              </w:rPr>
              <w:t>429.521,07</w:t>
            </w:r>
          </w:p>
        </w:tc>
        <w:tc>
          <w:tcPr>
            <w:tcW w:w="1420" w:type="dxa"/>
          </w:tcPr>
          <w:p w14:paraId="6D3A2515" w14:textId="73B6E953" w:rsidR="00B303FD" w:rsidRDefault="00B303FD" w:rsidP="004F536F">
            <w:pPr>
              <w:rPr>
                <w:rFonts w:ascii="Times New Roman" w:hAnsi="Times New Roman" w:cs="Times New Roman"/>
                <w:sz w:val="24"/>
                <w:szCs w:val="24"/>
              </w:rPr>
            </w:pPr>
            <w:r>
              <w:rPr>
                <w:rFonts w:ascii="Times New Roman" w:hAnsi="Times New Roman" w:cs="Times New Roman"/>
                <w:sz w:val="24"/>
                <w:szCs w:val="24"/>
              </w:rPr>
              <w:t>4,38</w:t>
            </w:r>
          </w:p>
        </w:tc>
        <w:tc>
          <w:tcPr>
            <w:tcW w:w="1596" w:type="dxa"/>
          </w:tcPr>
          <w:p w14:paraId="6AAD933B" w14:textId="2F9930C2" w:rsidR="00B303FD" w:rsidRDefault="00B303FD" w:rsidP="004F536F">
            <w:pPr>
              <w:rPr>
                <w:rFonts w:ascii="Times New Roman" w:hAnsi="Times New Roman" w:cs="Times New Roman"/>
                <w:sz w:val="24"/>
                <w:szCs w:val="24"/>
              </w:rPr>
            </w:pPr>
            <w:r>
              <w:rPr>
                <w:rFonts w:ascii="Times New Roman" w:hAnsi="Times New Roman" w:cs="Times New Roman"/>
                <w:sz w:val="24"/>
                <w:szCs w:val="24"/>
              </w:rPr>
              <w:t>10.228.124,23</w:t>
            </w:r>
          </w:p>
        </w:tc>
      </w:tr>
      <w:tr w:rsidR="00F73CA5" w14:paraId="712BEF15" w14:textId="77777777" w:rsidTr="00F73CA5">
        <w:tc>
          <w:tcPr>
            <w:tcW w:w="554" w:type="dxa"/>
          </w:tcPr>
          <w:p w14:paraId="4535403B" w14:textId="77777777" w:rsidR="00B303FD" w:rsidRPr="00B303FD" w:rsidRDefault="00B303FD" w:rsidP="004F536F">
            <w:pPr>
              <w:rPr>
                <w:rFonts w:ascii="Times New Roman" w:hAnsi="Times New Roman" w:cs="Times New Roman"/>
                <w:b/>
                <w:bCs/>
                <w:sz w:val="24"/>
                <w:szCs w:val="24"/>
              </w:rPr>
            </w:pPr>
          </w:p>
        </w:tc>
        <w:tc>
          <w:tcPr>
            <w:tcW w:w="2335" w:type="dxa"/>
          </w:tcPr>
          <w:p w14:paraId="26EDF5EC" w14:textId="6A9284DA" w:rsidR="00B303FD" w:rsidRPr="00B303FD" w:rsidRDefault="00B303FD" w:rsidP="004F536F">
            <w:pPr>
              <w:rPr>
                <w:rFonts w:ascii="Times New Roman" w:hAnsi="Times New Roman" w:cs="Times New Roman"/>
                <w:b/>
                <w:bCs/>
                <w:sz w:val="24"/>
                <w:szCs w:val="24"/>
              </w:rPr>
            </w:pPr>
            <w:r w:rsidRPr="00B303FD">
              <w:rPr>
                <w:rFonts w:ascii="Times New Roman" w:hAnsi="Times New Roman" w:cs="Times New Roman"/>
                <w:b/>
                <w:bCs/>
                <w:sz w:val="24"/>
                <w:szCs w:val="24"/>
              </w:rPr>
              <w:t>Ukupni prihodi</w:t>
            </w:r>
          </w:p>
        </w:tc>
        <w:tc>
          <w:tcPr>
            <w:tcW w:w="1670" w:type="dxa"/>
          </w:tcPr>
          <w:p w14:paraId="12001416" w14:textId="06E02F84" w:rsidR="00B303FD" w:rsidRPr="00B303FD" w:rsidRDefault="00B303FD" w:rsidP="004F536F">
            <w:pPr>
              <w:rPr>
                <w:rFonts w:ascii="Times New Roman" w:hAnsi="Times New Roman" w:cs="Times New Roman"/>
                <w:b/>
                <w:bCs/>
                <w:sz w:val="24"/>
                <w:szCs w:val="24"/>
              </w:rPr>
            </w:pPr>
            <w:r>
              <w:rPr>
                <w:rFonts w:ascii="Times New Roman" w:hAnsi="Times New Roman" w:cs="Times New Roman"/>
                <w:b/>
                <w:bCs/>
                <w:sz w:val="24"/>
                <w:szCs w:val="24"/>
              </w:rPr>
              <w:t>9.798.603,16</w:t>
            </w:r>
          </w:p>
        </w:tc>
        <w:tc>
          <w:tcPr>
            <w:tcW w:w="1487" w:type="dxa"/>
          </w:tcPr>
          <w:p w14:paraId="280F500F" w14:textId="5C1D5E64" w:rsidR="00B303FD" w:rsidRPr="00B303FD" w:rsidRDefault="00B303FD" w:rsidP="004F536F">
            <w:pPr>
              <w:rPr>
                <w:rFonts w:ascii="Times New Roman" w:hAnsi="Times New Roman" w:cs="Times New Roman"/>
                <w:b/>
                <w:bCs/>
                <w:sz w:val="24"/>
                <w:szCs w:val="24"/>
              </w:rPr>
            </w:pPr>
            <w:r>
              <w:rPr>
                <w:rFonts w:ascii="Times New Roman" w:hAnsi="Times New Roman" w:cs="Times New Roman"/>
                <w:b/>
                <w:bCs/>
                <w:sz w:val="24"/>
                <w:szCs w:val="24"/>
              </w:rPr>
              <w:t>429.521,07</w:t>
            </w:r>
          </w:p>
        </w:tc>
        <w:tc>
          <w:tcPr>
            <w:tcW w:w="1420" w:type="dxa"/>
          </w:tcPr>
          <w:p w14:paraId="6E7F0E89" w14:textId="631CFEA2" w:rsidR="00B303FD" w:rsidRPr="00B303FD" w:rsidRDefault="00B303FD" w:rsidP="004F536F">
            <w:pPr>
              <w:rPr>
                <w:rFonts w:ascii="Times New Roman" w:hAnsi="Times New Roman" w:cs="Times New Roman"/>
                <w:b/>
                <w:bCs/>
                <w:sz w:val="24"/>
                <w:szCs w:val="24"/>
              </w:rPr>
            </w:pPr>
            <w:r>
              <w:rPr>
                <w:rFonts w:ascii="Times New Roman" w:hAnsi="Times New Roman" w:cs="Times New Roman"/>
                <w:b/>
                <w:bCs/>
                <w:sz w:val="24"/>
                <w:szCs w:val="24"/>
              </w:rPr>
              <w:t>4,38</w:t>
            </w:r>
          </w:p>
        </w:tc>
        <w:tc>
          <w:tcPr>
            <w:tcW w:w="1596" w:type="dxa"/>
          </w:tcPr>
          <w:p w14:paraId="1B5D9BBA" w14:textId="711BFD07" w:rsidR="00B303FD" w:rsidRPr="00B303FD" w:rsidRDefault="00B303FD" w:rsidP="004F536F">
            <w:pPr>
              <w:rPr>
                <w:rFonts w:ascii="Times New Roman" w:hAnsi="Times New Roman" w:cs="Times New Roman"/>
                <w:b/>
                <w:bCs/>
                <w:sz w:val="24"/>
                <w:szCs w:val="24"/>
              </w:rPr>
            </w:pPr>
            <w:r>
              <w:rPr>
                <w:rFonts w:ascii="Times New Roman" w:hAnsi="Times New Roman" w:cs="Times New Roman"/>
                <w:b/>
                <w:bCs/>
                <w:sz w:val="24"/>
                <w:szCs w:val="24"/>
              </w:rPr>
              <w:t>10.228.124,23</w:t>
            </w:r>
          </w:p>
        </w:tc>
      </w:tr>
      <w:tr w:rsidR="00AB330E" w14:paraId="18D1FF4F" w14:textId="77777777" w:rsidTr="00F73CA5">
        <w:tc>
          <w:tcPr>
            <w:tcW w:w="554" w:type="dxa"/>
            <w:shd w:val="clear" w:color="auto" w:fill="FFC000"/>
          </w:tcPr>
          <w:p w14:paraId="3D7FE187" w14:textId="2FD19066" w:rsidR="00B303FD" w:rsidRDefault="00AB330E" w:rsidP="004F536F">
            <w:pPr>
              <w:rPr>
                <w:rFonts w:ascii="Times New Roman" w:hAnsi="Times New Roman" w:cs="Times New Roman"/>
                <w:sz w:val="24"/>
                <w:szCs w:val="24"/>
              </w:rPr>
            </w:pPr>
            <w:r>
              <w:rPr>
                <w:rFonts w:ascii="Times New Roman" w:hAnsi="Times New Roman" w:cs="Times New Roman"/>
                <w:sz w:val="24"/>
                <w:szCs w:val="24"/>
              </w:rPr>
              <w:t>B.</w:t>
            </w:r>
          </w:p>
        </w:tc>
        <w:tc>
          <w:tcPr>
            <w:tcW w:w="2335" w:type="dxa"/>
            <w:shd w:val="clear" w:color="auto" w:fill="FFC000"/>
          </w:tcPr>
          <w:p w14:paraId="6DFBDD45" w14:textId="6E511D3B" w:rsidR="00B303FD" w:rsidRDefault="00AB330E" w:rsidP="004F536F">
            <w:pPr>
              <w:rPr>
                <w:rFonts w:ascii="Times New Roman" w:hAnsi="Times New Roman" w:cs="Times New Roman"/>
                <w:sz w:val="24"/>
                <w:szCs w:val="24"/>
              </w:rPr>
            </w:pPr>
            <w:r>
              <w:rPr>
                <w:rFonts w:ascii="Times New Roman" w:hAnsi="Times New Roman" w:cs="Times New Roman"/>
                <w:sz w:val="24"/>
                <w:szCs w:val="24"/>
              </w:rPr>
              <w:t>RASHODI I IZDACI</w:t>
            </w:r>
          </w:p>
        </w:tc>
        <w:tc>
          <w:tcPr>
            <w:tcW w:w="1670" w:type="dxa"/>
            <w:shd w:val="clear" w:color="auto" w:fill="FFC000"/>
          </w:tcPr>
          <w:p w14:paraId="7264891D" w14:textId="3032268C" w:rsidR="00B303FD" w:rsidRDefault="00AB330E" w:rsidP="004F536F">
            <w:pPr>
              <w:rPr>
                <w:rFonts w:ascii="Times New Roman" w:hAnsi="Times New Roman" w:cs="Times New Roman"/>
                <w:sz w:val="24"/>
                <w:szCs w:val="24"/>
              </w:rPr>
            </w:pPr>
            <w:r>
              <w:rPr>
                <w:rFonts w:ascii="Times New Roman" w:hAnsi="Times New Roman" w:cs="Times New Roman"/>
                <w:sz w:val="24"/>
                <w:szCs w:val="24"/>
              </w:rPr>
              <w:t>9.651.703,78</w:t>
            </w:r>
          </w:p>
        </w:tc>
        <w:tc>
          <w:tcPr>
            <w:tcW w:w="1487" w:type="dxa"/>
            <w:shd w:val="clear" w:color="auto" w:fill="FFC000"/>
          </w:tcPr>
          <w:p w14:paraId="15ED10DA" w14:textId="13776482" w:rsidR="00B303FD" w:rsidRDefault="00AB330E" w:rsidP="004F536F">
            <w:pPr>
              <w:rPr>
                <w:rFonts w:ascii="Times New Roman" w:hAnsi="Times New Roman" w:cs="Times New Roman"/>
                <w:sz w:val="24"/>
                <w:szCs w:val="24"/>
              </w:rPr>
            </w:pPr>
            <w:r>
              <w:rPr>
                <w:rFonts w:ascii="Times New Roman" w:hAnsi="Times New Roman" w:cs="Times New Roman"/>
                <w:sz w:val="24"/>
                <w:szCs w:val="24"/>
              </w:rPr>
              <w:t>429.521,07</w:t>
            </w:r>
          </w:p>
        </w:tc>
        <w:tc>
          <w:tcPr>
            <w:tcW w:w="1420" w:type="dxa"/>
            <w:shd w:val="clear" w:color="auto" w:fill="FFC000"/>
          </w:tcPr>
          <w:p w14:paraId="42AC43A7" w14:textId="341B8E64" w:rsidR="00B303FD" w:rsidRDefault="00AB330E" w:rsidP="004F536F">
            <w:pPr>
              <w:rPr>
                <w:rFonts w:ascii="Times New Roman" w:hAnsi="Times New Roman" w:cs="Times New Roman"/>
                <w:sz w:val="24"/>
                <w:szCs w:val="24"/>
              </w:rPr>
            </w:pPr>
            <w:r>
              <w:rPr>
                <w:rFonts w:ascii="Times New Roman" w:hAnsi="Times New Roman" w:cs="Times New Roman"/>
                <w:sz w:val="24"/>
                <w:szCs w:val="24"/>
              </w:rPr>
              <w:t>4,45</w:t>
            </w:r>
          </w:p>
        </w:tc>
        <w:tc>
          <w:tcPr>
            <w:tcW w:w="1596" w:type="dxa"/>
            <w:shd w:val="clear" w:color="auto" w:fill="FFC000"/>
          </w:tcPr>
          <w:p w14:paraId="65AC29F1" w14:textId="7BF72427" w:rsidR="00B303FD" w:rsidRDefault="00AB330E" w:rsidP="004F536F">
            <w:pPr>
              <w:rPr>
                <w:rFonts w:ascii="Times New Roman" w:hAnsi="Times New Roman" w:cs="Times New Roman"/>
                <w:sz w:val="24"/>
                <w:szCs w:val="24"/>
              </w:rPr>
            </w:pPr>
            <w:r>
              <w:rPr>
                <w:rFonts w:ascii="Times New Roman" w:hAnsi="Times New Roman" w:cs="Times New Roman"/>
                <w:sz w:val="24"/>
                <w:szCs w:val="24"/>
              </w:rPr>
              <w:t>10.081.224,85</w:t>
            </w:r>
          </w:p>
        </w:tc>
      </w:tr>
      <w:tr w:rsidR="00F73CA5" w14:paraId="7EB2FAC6" w14:textId="77777777" w:rsidTr="00F73CA5">
        <w:tc>
          <w:tcPr>
            <w:tcW w:w="554" w:type="dxa"/>
          </w:tcPr>
          <w:p w14:paraId="4B3C3DBC" w14:textId="5332EB05" w:rsidR="00B303FD" w:rsidRDefault="00AB330E" w:rsidP="004F536F">
            <w:pPr>
              <w:rPr>
                <w:rFonts w:ascii="Times New Roman" w:hAnsi="Times New Roman" w:cs="Times New Roman"/>
                <w:sz w:val="24"/>
                <w:szCs w:val="24"/>
              </w:rPr>
            </w:pPr>
            <w:r>
              <w:rPr>
                <w:rFonts w:ascii="Times New Roman" w:hAnsi="Times New Roman" w:cs="Times New Roman"/>
                <w:sz w:val="24"/>
                <w:szCs w:val="24"/>
              </w:rPr>
              <w:t>3</w:t>
            </w:r>
          </w:p>
        </w:tc>
        <w:tc>
          <w:tcPr>
            <w:tcW w:w="2335" w:type="dxa"/>
          </w:tcPr>
          <w:p w14:paraId="61192C70" w14:textId="7300DB50" w:rsidR="00B303FD" w:rsidRDefault="00AB330E" w:rsidP="004F536F">
            <w:pPr>
              <w:rPr>
                <w:rFonts w:ascii="Times New Roman" w:hAnsi="Times New Roman" w:cs="Times New Roman"/>
                <w:sz w:val="24"/>
                <w:szCs w:val="24"/>
              </w:rPr>
            </w:pPr>
            <w:r>
              <w:rPr>
                <w:rFonts w:ascii="Times New Roman" w:hAnsi="Times New Roman" w:cs="Times New Roman"/>
                <w:sz w:val="24"/>
                <w:szCs w:val="24"/>
              </w:rPr>
              <w:t>Rashodi poslovanja</w:t>
            </w:r>
          </w:p>
        </w:tc>
        <w:tc>
          <w:tcPr>
            <w:tcW w:w="1670" w:type="dxa"/>
          </w:tcPr>
          <w:p w14:paraId="1DCAA80B" w14:textId="69D668EC" w:rsidR="00B303FD" w:rsidRDefault="00AB330E" w:rsidP="004F536F">
            <w:pPr>
              <w:rPr>
                <w:rFonts w:ascii="Times New Roman" w:hAnsi="Times New Roman" w:cs="Times New Roman"/>
                <w:sz w:val="24"/>
                <w:szCs w:val="24"/>
              </w:rPr>
            </w:pPr>
            <w:r>
              <w:rPr>
                <w:rFonts w:ascii="Times New Roman" w:hAnsi="Times New Roman" w:cs="Times New Roman"/>
                <w:sz w:val="24"/>
                <w:szCs w:val="24"/>
              </w:rPr>
              <w:t>9.496.328,78</w:t>
            </w:r>
          </w:p>
        </w:tc>
        <w:tc>
          <w:tcPr>
            <w:tcW w:w="1487" w:type="dxa"/>
          </w:tcPr>
          <w:p w14:paraId="029D824B" w14:textId="41E7BC3E" w:rsidR="00B303FD" w:rsidRDefault="00AB330E" w:rsidP="004F536F">
            <w:pPr>
              <w:rPr>
                <w:rFonts w:ascii="Times New Roman" w:hAnsi="Times New Roman" w:cs="Times New Roman"/>
                <w:sz w:val="24"/>
                <w:szCs w:val="24"/>
              </w:rPr>
            </w:pPr>
            <w:r>
              <w:rPr>
                <w:rFonts w:ascii="Times New Roman" w:hAnsi="Times New Roman" w:cs="Times New Roman"/>
                <w:sz w:val="24"/>
                <w:szCs w:val="24"/>
              </w:rPr>
              <w:t>449.096,07</w:t>
            </w:r>
          </w:p>
        </w:tc>
        <w:tc>
          <w:tcPr>
            <w:tcW w:w="1420" w:type="dxa"/>
          </w:tcPr>
          <w:p w14:paraId="6F9C37FB" w14:textId="22D31FA1" w:rsidR="00B303FD" w:rsidRDefault="00AB330E" w:rsidP="004F536F">
            <w:pPr>
              <w:rPr>
                <w:rFonts w:ascii="Times New Roman" w:hAnsi="Times New Roman" w:cs="Times New Roman"/>
                <w:sz w:val="24"/>
                <w:szCs w:val="24"/>
              </w:rPr>
            </w:pPr>
            <w:r>
              <w:rPr>
                <w:rFonts w:ascii="Times New Roman" w:hAnsi="Times New Roman" w:cs="Times New Roman"/>
                <w:sz w:val="24"/>
                <w:szCs w:val="24"/>
              </w:rPr>
              <w:t>4,73</w:t>
            </w:r>
          </w:p>
        </w:tc>
        <w:tc>
          <w:tcPr>
            <w:tcW w:w="1596" w:type="dxa"/>
          </w:tcPr>
          <w:p w14:paraId="571C95FD" w14:textId="185855A1" w:rsidR="00B303FD" w:rsidRDefault="00AB330E" w:rsidP="004F536F">
            <w:pPr>
              <w:rPr>
                <w:rFonts w:ascii="Times New Roman" w:hAnsi="Times New Roman" w:cs="Times New Roman"/>
                <w:sz w:val="24"/>
                <w:szCs w:val="24"/>
              </w:rPr>
            </w:pPr>
            <w:r>
              <w:rPr>
                <w:rFonts w:ascii="Times New Roman" w:hAnsi="Times New Roman" w:cs="Times New Roman"/>
                <w:sz w:val="24"/>
                <w:szCs w:val="24"/>
              </w:rPr>
              <w:t>9.945.424,85</w:t>
            </w:r>
          </w:p>
        </w:tc>
      </w:tr>
      <w:tr w:rsidR="00F73CA5" w14:paraId="4DCD68F4" w14:textId="77777777" w:rsidTr="00F73CA5">
        <w:tc>
          <w:tcPr>
            <w:tcW w:w="554" w:type="dxa"/>
          </w:tcPr>
          <w:p w14:paraId="334B8567" w14:textId="0FD9ADED" w:rsidR="00B303FD" w:rsidRDefault="00AB330E" w:rsidP="004F536F">
            <w:pPr>
              <w:rPr>
                <w:rFonts w:ascii="Times New Roman" w:hAnsi="Times New Roman" w:cs="Times New Roman"/>
                <w:sz w:val="24"/>
                <w:szCs w:val="24"/>
              </w:rPr>
            </w:pPr>
            <w:r>
              <w:rPr>
                <w:rFonts w:ascii="Times New Roman" w:hAnsi="Times New Roman" w:cs="Times New Roman"/>
                <w:sz w:val="24"/>
                <w:szCs w:val="24"/>
              </w:rPr>
              <w:t>4</w:t>
            </w:r>
          </w:p>
        </w:tc>
        <w:tc>
          <w:tcPr>
            <w:tcW w:w="2335" w:type="dxa"/>
          </w:tcPr>
          <w:p w14:paraId="7349837A" w14:textId="0EE8D550" w:rsidR="00B303FD" w:rsidRDefault="00AB330E" w:rsidP="004F536F">
            <w:pPr>
              <w:rPr>
                <w:rFonts w:ascii="Times New Roman" w:hAnsi="Times New Roman" w:cs="Times New Roman"/>
                <w:sz w:val="24"/>
                <w:szCs w:val="24"/>
              </w:rPr>
            </w:pPr>
            <w:r>
              <w:rPr>
                <w:rFonts w:ascii="Times New Roman" w:hAnsi="Times New Roman" w:cs="Times New Roman"/>
                <w:sz w:val="24"/>
                <w:szCs w:val="24"/>
              </w:rPr>
              <w:t>Rashodi za nabavu nefinancijske imovine</w:t>
            </w:r>
          </w:p>
        </w:tc>
        <w:tc>
          <w:tcPr>
            <w:tcW w:w="1670" w:type="dxa"/>
          </w:tcPr>
          <w:p w14:paraId="6645CEF6" w14:textId="5C1D77ED" w:rsidR="00B303FD" w:rsidRDefault="00AB330E" w:rsidP="004F536F">
            <w:pPr>
              <w:rPr>
                <w:rFonts w:ascii="Times New Roman" w:hAnsi="Times New Roman" w:cs="Times New Roman"/>
                <w:sz w:val="24"/>
                <w:szCs w:val="24"/>
              </w:rPr>
            </w:pPr>
            <w:r>
              <w:rPr>
                <w:rFonts w:ascii="Times New Roman" w:hAnsi="Times New Roman" w:cs="Times New Roman"/>
                <w:sz w:val="24"/>
                <w:szCs w:val="24"/>
              </w:rPr>
              <w:t>155.375,00</w:t>
            </w:r>
          </w:p>
        </w:tc>
        <w:tc>
          <w:tcPr>
            <w:tcW w:w="1487" w:type="dxa"/>
          </w:tcPr>
          <w:p w14:paraId="1F21A616" w14:textId="6E35B6CA" w:rsidR="00B303FD" w:rsidRDefault="00AB330E" w:rsidP="004F536F">
            <w:pPr>
              <w:rPr>
                <w:rFonts w:ascii="Times New Roman" w:hAnsi="Times New Roman" w:cs="Times New Roman"/>
                <w:sz w:val="24"/>
                <w:szCs w:val="24"/>
              </w:rPr>
            </w:pPr>
            <w:r>
              <w:rPr>
                <w:rFonts w:ascii="Times New Roman" w:hAnsi="Times New Roman" w:cs="Times New Roman"/>
                <w:sz w:val="24"/>
                <w:szCs w:val="24"/>
              </w:rPr>
              <w:t>-19.575,00</w:t>
            </w:r>
          </w:p>
        </w:tc>
        <w:tc>
          <w:tcPr>
            <w:tcW w:w="1420" w:type="dxa"/>
          </w:tcPr>
          <w:p w14:paraId="68ED50FD" w14:textId="1957C0D3" w:rsidR="00B303FD" w:rsidRDefault="00AB330E" w:rsidP="004F536F">
            <w:pPr>
              <w:rPr>
                <w:rFonts w:ascii="Times New Roman" w:hAnsi="Times New Roman" w:cs="Times New Roman"/>
                <w:sz w:val="24"/>
                <w:szCs w:val="24"/>
              </w:rPr>
            </w:pPr>
            <w:r>
              <w:rPr>
                <w:rFonts w:ascii="Times New Roman" w:hAnsi="Times New Roman" w:cs="Times New Roman"/>
                <w:sz w:val="24"/>
                <w:szCs w:val="24"/>
              </w:rPr>
              <w:t>-12,60</w:t>
            </w:r>
          </w:p>
        </w:tc>
        <w:tc>
          <w:tcPr>
            <w:tcW w:w="1596" w:type="dxa"/>
          </w:tcPr>
          <w:p w14:paraId="7348E02F" w14:textId="51909CE0" w:rsidR="00B303FD" w:rsidRDefault="00AB330E" w:rsidP="004F536F">
            <w:pPr>
              <w:rPr>
                <w:rFonts w:ascii="Times New Roman" w:hAnsi="Times New Roman" w:cs="Times New Roman"/>
                <w:sz w:val="24"/>
                <w:szCs w:val="24"/>
              </w:rPr>
            </w:pPr>
            <w:r>
              <w:rPr>
                <w:rFonts w:ascii="Times New Roman" w:hAnsi="Times New Roman" w:cs="Times New Roman"/>
                <w:sz w:val="24"/>
                <w:szCs w:val="24"/>
              </w:rPr>
              <w:t>135.800,00</w:t>
            </w:r>
          </w:p>
        </w:tc>
      </w:tr>
      <w:tr w:rsidR="00AB330E" w14:paraId="0B7EF2C4" w14:textId="77777777" w:rsidTr="00F73CA5">
        <w:tc>
          <w:tcPr>
            <w:tcW w:w="554" w:type="dxa"/>
            <w:shd w:val="clear" w:color="auto" w:fill="FFFFFF" w:themeFill="background1"/>
          </w:tcPr>
          <w:p w14:paraId="5C403879" w14:textId="77777777" w:rsidR="00B303FD" w:rsidRPr="00AB330E" w:rsidRDefault="00B303FD" w:rsidP="004F536F">
            <w:pPr>
              <w:rPr>
                <w:rFonts w:ascii="Times New Roman" w:hAnsi="Times New Roman" w:cs="Times New Roman"/>
                <w:b/>
                <w:bCs/>
                <w:sz w:val="24"/>
                <w:szCs w:val="24"/>
              </w:rPr>
            </w:pPr>
          </w:p>
        </w:tc>
        <w:tc>
          <w:tcPr>
            <w:tcW w:w="2335" w:type="dxa"/>
            <w:shd w:val="clear" w:color="auto" w:fill="FFFFFF" w:themeFill="background1"/>
          </w:tcPr>
          <w:p w14:paraId="26C36003" w14:textId="58AB763F" w:rsidR="00B303FD" w:rsidRPr="00AB330E" w:rsidRDefault="00AB330E" w:rsidP="004F536F">
            <w:pPr>
              <w:rPr>
                <w:rFonts w:ascii="Times New Roman" w:hAnsi="Times New Roman" w:cs="Times New Roman"/>
                <w:b/>
                <w:bCs/>
                <w:sz w:val="24"/>
                <w:szCs w:val="24"/>
              </w:rPr>
            </w:pPr>
            <w:r w:rsidRPr="00AB330E">
              <w:rPr>
                <w:rFonts w:ascii="Times New Roman" w:hAnsi="Times New Roman" w:cs="Times New Roman"/>
                <w:b/>
                <w:bCs/>
                <w:sz w:val="24"/>
                <w:szCs w:val="24"/>
              </w:rPr>
              <w:t>Ukupni rashodi</w:t>
            </w:r>
          </w:p>
        </w:tc>
        <w:tc>
          <w:tcPr>
            <w:tcW w:w="1670" w:type="dxa"/>
            <w:shd w:val="clear" w:color="auto" w:fill="FFFFFF" w:themeFill="background1"/>
          </w:tcPr>
          <w:p w14:paraId="304715B4" w14:textId="3DDBAF1B" w:rsidR="00B303FD" w:rsidRPr="00AB330E" w:rsidRDefault="00AB330E" w:rsidP="004F536F">
            <w:pPr>
              <w:rPr>
                <w:rFonts w:ascii="Times New Roman" w:hAnsi="Times New Roman" w:cs="Times New Roman"/>
                <w:b/>
                <w:bCs/>
                <w:sz w:val="24"/>
                <w:szCs w:val="24"/>
              </w:rPr>
            </w:pPr>
            <w:r w:rsidRPr="00AB330E">
              <w:rPr>
                <w:rFonts w:ascii="Times New Roman" w:hAnsi="Times New Roman" w:cs="Times New Roman"/>
                <w:b/>
                <w:bCs/>
                <w:sz w:val="24"/>
                <w:szCs w:val="24"/>
              </w:rPr>
              <w:t>9.651.703,78</w:t>
            </w:r>
          </w:p>
        </w:tc>
        <w:tc>
          <w:tcPr>
            <w:tcW w:w="1487" w:type="dxa"/>
            <w:shd w:val="clear" w:color="auto" w:fill="FFFFFF" w:themeFill="background1"/>
          </w:tcPr>
          <w:p w14:paraId="3218603A" w14:textId="1B4B27AA" w:rsidR="00B303FD" w:rsidRPr="00AB330E" w:rsidRDefault="00AB330E" w:rsidP="004F536F">
            <w:pPr>
              <w:rPr>
                <w:rFonts w:ascii="Times New Roman" w:hAnsi="Times New Roman" w:cs="Times New Roman"/>
                <w:b/>
                <w:bCs/>
                <w:sz w:val="24"/>
                <w:szCs w:val="24"/>
              </w:rPr>
            </w:pPr>
            <w:r>
              <w:rPr>
                <w:rFonts w:ascii="Times New Roman" w:hAnsi="Times New Roman" w:cs="Times New Roman"/>
                <w:b/>
                <w:bCs/>
                <w:sz w:val="24"/>
                <w:szCs w:val="24"/>
              </w:rPr>
              <w:t>429.521,07</w:t>
            </w:r>
          </w:p>
        </w:tc>
        <w:tc>
          <w:tcPr>
            <w:tcW w:w="1420" w:type="dxa"/>
            <w:shd w:val="clear" w:color="auto" w:fill="FFFFFF" w:themeFill="background1"/>
          </w:tcPr>
          <w:p w14:paraId="6C304FA2" w14:textId="0075A10A" w:rsidR="00B303FD" w:rsidRPr="00AB330E" w:rsidRDefault="00AB330E" w:rsidP="004F536F">
            <w:pPr>
              <w:rPr>
                <w:rFonts w:ascii="Times New Roman" w:hAnsi="Times New Roman" w:cs="Times New Roman"/>
                <w:b/>
                <w:bCs/>
                <w:sz w:val="24"/>
                <w:szCs w:val="24"/>
              </w:rPr>
            </w:pPr>
            <w:r>
              <w:rPr>
                <w:rFonts w:ascii="Times New Roman" w:hAnsi="Times New Roman" w:cs="Times New Roman"/>
                <w:b/>
                <w:bCs/>
                <w:sz w:val="24"/>
                <w:szCs w:val="24"/>
              </w:rPr>
              <w:t>4,45</w:t>
            </w:r>
          </w:p>
        </w:tc>
        <w:tc>
          <w:tcPr>
            <w:tcW w:w="1596" w:type="dxa"/>
            <w:shd w:val="clear" w:color="auto" w:fill="FFFFFF" w:themeFill="background1"/>
          </w:tcPr>
          <w:p w14:paraId="146BED65" w14:textId="601C6131" w:rsidR="00B303FD" w:rsidRPr="00AB330E" w:rsidRDefault="00AB330E" w:rsidP="004F536F">
            <w:pPr>
              <w:rPr>
                <w:rFonts w:ascii="Times New Roman" w:hAnsi="Times New Roman" w:cs="Times New Roman"/>
                <w:b/>
                <w:bCs/>
                <w:sz w:val="24"/>
                <w:szCs w:val="24"/>
              </w:rPr>
            </w:pPr>
            <w:r>
              <w:rPr>
                <w:rFonts w:ascii="Times New Roman" w:hAnsi="Times New Roman" w:cs="Times New Roman"/>
                <w:b/>
                <w:bCs/>
                <w:sz w:val="24"/>
                <w:szCs w:val="24"/>
              </w:rPr>
              <w:t>10.081.224,85</w:t>
            </w:r>
          </w:p>
        </w:tc>
      </w:tr>
      <w:tr w:rsidR="00F73CA5" w14:paraId="70DEE721" w14:textId="77777777" w:rsidTr="00F73CA5">
        <w:tc>
          <w:tcPr>
            <w:tcW w:w="554" w:type="dxa"/>
            <w:shd w:val="clear" w:color="auto" w:fill="FFC000"/>
          </w:tcPr>
          <w:p w14:paraId="20341016" w14:textId="77777777" w:rsidR="00B303FD" w:rsidRDefault="00B303FD" w:rsidP="004F536F">
            <w:pPr>
              <w:rPr>
                <w:rFonts w:ascii="Times New Roman" w:hAnsi="Times New Roman" w:cs="Times New Roman"/>
                <w:sz w:val="24"/>
                <w:szCs w:val="24"/>
              </w:rPr>
            </w:pPr>
          </w:p>
        </w:tc>
        <w:tc>
          <w:tcPr>
            <w:tcW w:w="2335" w:type="dxa"/>
            <w:shd w:val="clear" w:color="auto" w:fill="FFC000"/>
          </w:tcPr>
          <w:p w14:paraId="0859EF64" w14:textId="04F69E18" w:rsidR="00B303FD" w:rsidRDefault="00AB330E" w:rsidP="004F536F">
            <w:pPr>
              <w:rPr>
                <w:rFonts w:ascii="Times New Roman" w:hAnsi="Times New Roman" w:cs="Times New Roman"/>
                <w:sz w:val="24"/>
                <w:szCs w:val="24"/>
              </w:rPr>
            </w:pPr>
            <w:r>
              <w:rPr>
                <w:rFonts w:ascii="Times New Roman" w:hAnsi="Times New Roman" w:cs="Times New Roman"/>
                <w:sz w:val="24"/>
                <w:szCs w:val="24"/>
              </w:rPr>
              <w:t>RAZLIKA (A-B)</w:t>
            </w:r>
          </w:p>
        </w:tc>
        <w:tc>
          <w:tcPr>
            <w:tcW w:w="1670" w:type="dxa"/>
            <w:shd w:val="clear" w:color="auto" w:fill="FFC000"/>
          </w:tcPr>
          <w:p w14:paraId="7D41892B" w14:textId="0209023B" w:rsidR="00B303FD" w:rsidRDefault="00AB330E" w:rsidP="004F536F">
            <w:pPr>
              <w:rPr>
                <w:rFonts w:ascii="Times New Roman" w:hAnsi="Times New Roman" w:cs="Times New Roman"/>
                <w:sz w:val="24"/>
                <w:szCs w:val="24"/>
              </w:rPr>
            </w:pPr>
            <w:r>
              <w:rPr>
                <w:rFonts w:ascii="Times New Roman" w:hAnsi="Times New Roman" w:cs="Times New Roman"/>
                <w:sz w:val="24"/>
                <w:szCs w:val="24"/>
              </w:rPr>
              <w:t>146.899,38</w:t>
            </w:r>
          </w:p>
        </w:tc>
        <w:tc>
          <w:tcPr>
            <w:tcW w:w="1487" w:type="dxa"/>
            <w:shd w:val="clear" w:color="auto" w:fill="FFC000"/>
          </w:tcPr>
          <w:p w14:paraId="56383F84" w14:textId="491FFE91" w:rsidR="00B303FD" w:rsidRDefault="00AB330E" w:rsidP="004F536F">
            <w:pPr>
              <w:rPr>
                <w:rFonts w:ascii="Times New Roman" w:hAnsi="Times New Roman" w:cs="Times New Roman"/>
                <w:sz w:val="24"/>
                <w:szCs w:val="24"/>
              </w:rPr>
            </w:pPr>
            <w:r>
              <w:rPr>
                <w:rFonts w:ascii="Times New Roman" w:hAnsi="Times New Roman" w:cs="Times New Roman"/>
                <w:sz w:val="24"/>
                <w:szCs w:val="24"/>
              </w:rPr>
              <w:t>0,00</w:t>
            </w:r>
          </w:p>
        </w:tc>
        <w:tc>
          <w:tcPr>
            <w:tcW w:w="1420" w:type="dxa"/>
            <w:shd w:val="clear" w:color="auto" w:fill="FFC000"/>
          </w:tcPr>
          <w:p w14:paraId="46E97F66" w14:textId="77777777" w:rsidR="00B303FD" w:rsidRDefault="00B303FD" w:rsidP="004F536F">
            <w:pPr>
              <w:rPr>
                <w:rFonts w:ascii="Times New Roman" w:hAnsi="Times New Roman" w:cs="Times New Roman"/>
                <w:sz w:val="24"/>
                <w:szCs w:val="24"/>
              </w:rPr>
            </w:pPr>
          </w:p>
        </w:tc>
        <w:tc>
          <w:tcPr>
            <w:tcW w:w="1596" w:type="dxa"/>
            <w:shd w:val="clear" w:color="auto" w:fill="FFC000"/>
          </w:tcPr>
          <w:p w14:paraId="06C93ABC" w14:textId="6ACF44C1" w:rsidR="00B303FD" w:rsidRDefault="00AB330E" w:rsidP="004F536F">
            <w:pPr>
              <w:rPr>
                <w:rFonts w:ascii="Times New Roman" w:hAnsi="Times New Roman" w:cs="Times New Roman"/>
                <w:sz w:val="24"/>
                <w:szCs w:val="24"/>
              </w:rPr>
            </w:pPr>
            <w:r>
              <w:rPr>
                <w:rFonts w:ascii="Times New Roman" w:hAnsi="Times New Roman" w:cs="Times New Roman"/>
                <w:sz w:val="24"/>
                <w:szCs w:val="24"/>
              </w:rPr>
              <w:t>146.899,38</w:t>
            </w:r>
          </w:p>
        </w:tc>
      </w:tr>
      <w:tr w:rsidR="00F73CA5" w14:paraId="4D6D7B54" w14:textId="77777777" w:rsidTr="00F73CA5">
        <w:tc>
          <w:tcPr>
            <w:tcW w:w="554" w:type="dxa"/>
            <w:shd w:val="clear" w:color="auto" w:fill="FFC000"/>
          </w:tcPr>
          <w:p w14:paraId="3255DCF8" w14:textId="10C046B8" w:rsidR="00B303FD" w:rsidRDefault="00F73CA5" w:rsidP="004F536F">
            <w:pPr>
              <w:rPr>
                <w:rFonts w:ascii="Times New Roman" w:hAnsi="Times New Roman" w:cs="Times New Roman"/>
                <w:sz w:val="24"/>
                <w:szCs w:val="24"/>
              </w:rPr>
            </w:pPr>
            <w:r>
              <w:rPr>
                <w:rFonts w:ascii="Times New Roman" w:hAnsi="Times New Roman" w:cs="Times New Roman"/>
                <w:sz w:val="24"/>
                <w:szCs w:val="24"/>
              </w:rPr>
              <w:t>C.</w:t>
            </w:r>
          </w:p>
        </w:tc>
        <w:tc>
          <w:tcPr>
            <w:tcW w:w="2335" w:type="dxa"/>
            <w:shd w:val="clear" w:color="auto" w:fill="FFC000"/>
          </w:tcPr>
          <w:p w14:paraId="230AD2DD" w14:textId="6DAF1682" w:rsidR="00B303FD" w:rsidRDefault="00F73CA5" w:rsidP="004F536F">
            <w:pPr>
              <w:rPr>
                <w:rFonts w:ascii="Times New Roman" w:hAnsi="Times New Roman" w:cs="Times New Roman"/>
                <w:sz w:val="24"/>
                <w:szCs w:val="24"/>
              </w:rPr>
            </w:pPr>
            <w:r>
              <w:rPr>
                <w:rFonts w:ascii="Times New Roman" w:hAnsi="Times New Roman" w:cs="Times New Roman"/>
                <w:sz w:val="24"/>
                <w:szCs w:val="24"/>
              </w:rPr>
              <w:t>VIŠAK MANJAK IZ PRETHODNIH GODINA</w:t>
            </w:r>
          </w:p>
        </w:tc>
        <w:tc>
          <w:tcPr>
            <w:tcW w:w="1670" w:type="dxa"/>
            <w:shd w:val="clear" w:color="auto" w:fill="FFC000"/>
          </w:tcPr>
          <w:p w14:paraId="714827AC" w14:textId="62312258" w:rsidR="00B303FD" w:rsidRDefault="00F73CA5" w:rsidP="004F536F">
            <w:pPr>
              <w:rPr>
                <w:rFonts w:ascii="Times New Roman" w:hAnsi="Times New Roman" w:cs="Times New Roman"/>
                <w:sz w:val="24"/>
                <w:szCs w:val="24"/>
              </w:rPr>
            </w:pPr>
            <w:r>
              <w:rPr>
                <w:rFonts w:ascii="Times New Roman" w:hAnsi="Times New Roman" w:cs="Times New Roman"/>
                <w:sz w:val="24"/>
                <w:szCs w:val="24"/>
              </w:rPr>
              <w:t>-146.899,38</w:t>
            </w:r>
          </w:p>
        </w:tc>
        <w:tc>
          <w:tcPr>
            <w:tcW w:w="1487" w:type="dxa"/>
            <w:shd w:val="clear" w:color="auto" w:fill="FFC000"/>
          </w:tcPr>
          <w:p w14:paraId="7826E4F2" w14:textId="77777777" w:rsidR="00B303FD" w:rsidRDefault="00B303FD" w:rsidP="004F536F">
            <w:pPr>
              <w:rPr>
                <w:rFonts w:ascii="Times New Roman" w:hAnsi="Times New Roman" w:cs="Times New Roman"/>
                <w:sz w:val="24"/>
                <w:szCs w:val="24"/>
              </w:rPr>
            </w:pPr>
          </w:p>
        </w:tc>
        <w:tc>
          <w:tcPr>
            <w:tcW w:w="1420" w:type="dxa"/>
            <w:shd w:val="clear" w:color="auto" w:fill="FFC000"/>
          </w:tcPr>
          <w:p w14:paraId="072A14AC" w14:textId="77777777" w:rsidR="00B303FD" w:rsidRDefault="00B303FD" w:rsidP="004F536F">
            <w:pPr>
              <w:rPr>
                <w:rFonts w:ascii="Times New Roman" w:hAnsi="Times New Roman" w:cs="Times New Roman"/>
                <w:sz w:val="24"/>
                <w:szCs w:val="24"/>
              </w:rPr>
            </w:pPr>
          </w:p>
        </w:tc>
        <w:tc>
          <w:tcPr>
            <w:tcW w:w="1596" w:type="dxa"/>
            <w:shd w:val="clear" w:color="auto" w:fill="FFC000"/>
          </w:tcPr>
          <w:p w14:paraId="7467CE97" w14:textId="2D713AF5" w:rsidR="00B303FD" w:rsidRDefault="00F73CA5" w:rsidP="004F536F">
            <w:pPr>
              <w:rPr>
                <w:rFonts w:ascii="Times New Roman" w:hAnsi="Times New Roman" w:cs="Times New Roman"/>
                <w:sz w:val="24"/>
                <w:szCs w:val="24"/>
              </w:rPr>
            </w:pPr>
            <w:r>
              <w:rPr>
                <w:rFonts w:ascii="Times New Roman" w:hAnsi="Times New Roman" w:cs="Times New Roman"/>
                <w:sz w:val="24"/>
                <w:szCs w:val="24"/>
              </w:rPr>
              <w:t>-146.899,38</w:t>
            </w:r>
          </w:p>
        </w:tc>
      </w:tr>
      <w:tr w:rsidR="00F73CA5" w14:paraId="0A7495C7" w14:textId="77777777" w:rsidTr="00F73CA5">
        <w:tc>
          <w:tcPr>
            <w:tcW w:w="554" w:type="dxa"/>
            <w:shd w:val="clear" w:color="auto" w:fill="FFC000"/>
          </w:tcPr>
          <w:p w14:paraId="7C2124BF" w14:textId="48AEC29C" w:rsidR="00B303FD" w:rsidRDefault="00F73CA5" w:rsidP="004F536F">
            <w:pPr>
              <w:rPr>
                <w:rFonts w:ascii="Times New Roman" w:hAnsi="Times New Roman" w:cs="Times New Roman"/>
                <w:sz w:val="24"/>
                <w:szCs w:val="24"/>
              </w:rPr>
            </w:pPr>
            <w:r>
              <w:rPr>
                <w:rFonts w:ascii="Times New Roman" w:hAnsi="Times New Roman" w:cs="Times New Roman"/>
                <w:sz w:val="24"/>
                <w:szCs w:val="24"/>
              </w:rPr>
              <w:t>D</w:t>
            </w:r>
          </w:p>
        </w:tc>
        <w:tc>
          <w:tcPr>
            <w:tcW w:w="2335" w:type="dxa"/>
            <w:shd w:val="clear" w:color="auto" w:fill="FFC000"/>
          </w:tcPr>
          <w:p w14:paraId="1E8BAE6C" w14:textId="3021CB72" w:rsidR="00B303FD" w:rsidRDefault="00F73CA5" w:rsidP="004F536F">
            <w:pPr>
              <w:rPr>
                <w:rFonts w:ascii="Times New Roman" w:hAnsi="Times New Roman" w:cs="Times New Roman"/>
                <w:sz w:val="24"/>
                <w:szCs w:val="24"/>
              </w:rPr>
            </w:pPr>
            <w:r>
              <w:rPr>
                <w:rFonts w:ascii="Times New Roman" w:hAnsi="Times New Roman" w:cs="Times New Roman"/>
                <w:sz w:val="24"/>
                <w:szCs w:val="24"/>
              </w:rPr>
              <w:t>UKUPNO (RAZLIKA + C)</w:t>
            </w:r>
          </w:p>
        </w:tc>
        <w:tc>
          <w:tcPr>
            <w:tcW w:w="1670" w:type="dxa"/>
            <w:shd w:val="clear" w:color="auto" w:fill="FFC000"/>
          </w:tcPr>
          <w:p w14:paraId="6FAF2299" w14:textId="7C612EE2" w:rsidR="00B303FD" w:rsidRDefault="00F73CA5" w:rsidP="004F536F">
            <w:pPr>
              <w:rPr>
                <w:rFonts w:ascii="Times New Roman" w:hAnsi="Times New Roman" w:cs="Times New Roman"/>
                <w:sz w:val="24"/>
                <w:szCs w:val="24"/>
              </w:rPr>
            </w:pPr>
            <w:r>
              <w:rPr>
                <w:rFonts w:ascii="Times New Roman" w:hAnsi="Times New Roman" w:cs="Times New Roman"/>
                <w:sz w:val="24"/>
                <w:szCs w:val="24"/>
              </w:rPr>
              <w:t>0,00</w:t>
            </w:r>
          </w:p>
        </w:tc>
        <w:tc>
          <w:tcPr>
            <w:tcW w:w="1487" w:type="dxa"/>
            <w:shd w:val="clear" w:color="auto" w:fill="FFC000"/>
          </w:tcPr>
          <w:p w14:paraId="2CCF3EB8" w14:textId="2D15BA3E" w:rsidR="00B303FD" w:rsidRDefault="00F73CA5" w:rsidP="004F536F">
            <w:pPr>
              <w:rPr>
                <w:rFonts w:ascii="Times New Roman" w:hAnsi="Times New Roman" w:cs="Times New Roman"/>
                <w:sz w:val="24"/>
                <w:szCs w:val="24"/>
              </w:rPr>
            </w:pPr>
            <w:r>
              <w:rPr>
                <w:rFonts w:ascii="Times New Roman" w:hAnsi="Times New Roman" w:cs="Times New Roman"/>
                <w:sz w:val="24"/>
                <w:szCs w:val="24"/>
              </w:rPr>
              <w:t>0,00</w:t>
            </w:r>
          </w:p>
        </w:tc>
        <w:tc>
          <w:tcPr>
            <w:tcW w:w="1420" w:type="dxa"/>
            <w:shd w:val="clear" w:color="auto" w:fill="FFC000"/>
          </w:tcPr>
          <w:p w14:paraId="25A5EB7E" w14:textId="77777777" w:rsidR="00B303FD" w:rsidRDefault="00B303FD" w:rsidP="004F536F">
            <w:pPr>
              <w:rPr>
                <w:rFonts w:ascii="Times New Roman" w:hAnsi="Times New Roman" w:cs="Times New Roman"/>
                <w:sz w:val="24"/>
                <w:szCs w:val="24"/>
              </w:rPr>
            </w:pPr>
          </w:p>
        </w:tc>
        <w:tc>
          <w:tcPr>
            <w:tcW w:w="1596" w:type="dxa"/>
            <w:shd w:val="clear" w:color="auto" w:fill="FFC000"/>
          </w:tcPr>
          <w:p w14:paraId="694801A9" w14:textId="08D3301F" w:rsidR="00B303FD" w:rsidRDefault="00F73CA5" w:rsidP="004F536F">
            <w:pPr>
              <w:rPr>
                <w:rFonts w:ascii="Times New Roman" w:hAnsi="Times New Roman" w:cs="Times New Roman"/>
                <w:sz w:val="24"/>
                <w:szCs w:val="24"/>
              </w:rPr>
            </w:pPr>
            <w:r>
              <w:rPr>
                <w:rFonts w:ascii="Times New Roman" w:hAnsi="Times New Roman" w:cs="Times New Roman"/>
                <w:sz w:val="24"/>
                <w:szCs w:val="24"/>
              </w:rPr>
              <w:t>0,00</w:t>
            </w:r>
          </w:p>
        </w:tc>
      </w:tr>
    </w:tbl>
    <w:p w14:paraId="19866276" w14:textId="34B9F108" w:rsidR="00B303FD" w:rsidRDefault="00B303FD" w:rsidP="004F536F">
      <w:pPr>
        <w:spacing w:after="0"/>
        <w:rPr>
          <w:rFonts w:ascii="Times New Roman" w:hAnsi="Times New Roman" w:cs="Times New Roman"/>
          <w:sz w:val="24"/>
          <w:szCs w:val="24"/>
        </w:rPr>
      </w:pPr>
    </w:p>
    <w:p w14:paraId="5C608630" w14:textId="7E08C7CF" w:rsidR="00F73CA5" w:rsidRDefault="00F73CA5" w:rsidP="004F536F">
      <w:pPr>
        <w:spacing w:after="0"/>
        <w:rPr>
          <w:rFonts w:ascii="Times New Roman" w:hAnsi="Times New Roman" w:cs="Times New Roman"/>
          <w:sz w:val="24"/>
          <w:szCs w:val="24"/>
        </w:rPr>
      </w:pPr>
    </w:p>
    <w:p w14:paraId="31E65160" w14:textId="6BCCAF68" w:rsidR="00F73CA5" w:rsidRDefault="00F73CA5" w:rsidP="004F536F">
      <w:pPr>
        <w:spacing w:after="0"/>
        <w:rPr>
          <w:rFonts w:ascii="Times New Roman" w:hAnsi="Times New Roman" w:cs="Times New Roman"/>
          <w:sz w:val="24"/>
          <w:szCs w:val="24"/>
        </w:rPr>
      </w:pPr>
    </w:p>
    <w:p w14:paraId="26721953" w14:textId="02425867" w:rsidR="00F73CA5" w:rsidRDefault="00F73CA5" w:rsidP="004F536F">
      <w:pPr>
        <w:spacing w:after="0"/>
        <w:rPr>
          <w:rFonts w:ascii="Times New Roman" w:hAnsi="Times New Roman" w:cs="Times New Roman"/>
          <w:sz w:val="24"/>
          <w:szCs w:val="24"/>
        </w:rPr>
      </w:pPr>
    </w:p>
    <w:p w14:paraId="46461353" w14:textId="096041EE" w:rsidR="00F73CA5" w:rsidRDefault="00F73CA5" w:rsidP="004F536F">
      <w:pPr>
        <w:spacing w:after="0"/>
        <w:rPr>
          <w:rFonts w:ascii="Times New Roman" w:hAnsi="Times New Roman" w:cs="Times New Roman"/>
          <w:sz w:val="24"/>
          <w:szCs w:val="24"/>
        </w:rPr>
      </w:pPr>
    </w:p>
    <w:p w14:paraId="4CCE0BB8" w14:textId="17A47DE5" w:rsidR="00F73CA5" w:rsidRDefault="00F73CA5" w:rsidP="004F536F">
      <w:pPr>
        <w:spacing w:after="0"/>
        <w:rPr>
          <w:rFonts w:ascii="Times New Roman" w:hAnsi="Times New Roman" w:cs="Times New Roman"/>
          <w:sz w:val="24"/>
          <w:szCs w:val="24"/>
        </w:rPr>
      </w:pPr>
    </w:p>
    <w:p w14:paraId="1C7E6AD3" w14:textId="38D4CFB5" w:rsidR="00F73CA5" w:rsidRDefault="00F73CA5" w:rsidP="004F536F">
      <w:pPr>
        <w:spacing w:after="0"/>
        <w:rPr>
          <w:rFonts w:ascii="Times New Roman" w:hAnsi="Times New Roman" w:cs="Times New Roman"/>
          <w:sz w:val="24"/>
          <w:szCs w:val="24"/>
        </w:rPr>
      </w:pPr>
    </w:p>
    <w:p w14:paraId="57312F4A" w14:textId="14F0103D" w:rsidR="00F73CA5" w:rsidRDefault="00F73CA5" w:rsidP="004F536F">
      <w:pPr>
        <w:spacing w:after="0"/>
        <w:rPr>
          <w:rFonts w:ascii="Times New Roman" w:hAnsi="Times New Roman" w:cs="Times New Roman"/>
          <w:sz w:val="24"/>
          <w:szCs w:val="24"/>
        </w:rPr>
      </w:pPr>
    </w:p>
    <w:p w14:paraId="58ABAC48" w14:textId="77777777" w:rsidR="00F73CA5" w:rsidRDefault="00F73CA5" w:rsidP="004F536F">
      <w:pPr>
        <w:spacing w:after="0"/>
        <w:rPr>
          <w:rFonts w:ascii="Times New Roman" w:hAnsi="Times New Roman" w:cs="Times New Roman"/>
          <w:sz w:val="24"/>
          <w:szCs w:val="24"/>
        </w:rPr>
      </w:pPr>
    </w:p>
    <w:p w14:paraId="3BEB05D2" w14:textId="1FBFB51D" w:rsidR="00B303FD" w:rsidRDefault="00F73CA5" w:rsidP="00F73CA5">
      <w:pPr>
        <w:pStyle w:val="Odlomakpopisa"/>
        <w:numPr>
          <w:ilvl w:val="0"/>
          <w:numId w:val="2"/>
        </w:numPr>
        <w:spacing w:after="0"/>
        <w:rPr>
          <w:rFonts w:ascii="Times New Roman" w:hAnsi="Times New Roman" w:cs="Times New Roman"/>
          <w:b/>
          <w:bCs/>
          <w:sz w:val="24"/>
          <w:szCs w:val="24"/>
        </w:rPr>
      </w:pPr>
      <w:r w:rsidRPr="00F73CA5">
        <w:rPr>
          <w:rFonts w:ascii="Times New Roman" w:hAnsi="Times New Roman" w:cs="Times New Roman"/>
          <w:b/>
          <w:bCs/>
          <w:sz w:val="24"/>
          <w:szCs w:val="24"/>
        </w:rPr>
        <w:lastRenderedPageBreak/>
        <w:t>PRIHODI I PRIMICI PRORAČUNA</w:t>
      </w:r>
    </w:p>
    <w:p w14:paraId="14C26AE2" w14:textId="235A5FAD" w:rsidR="00F73CA5" w:rsidRDefault="00F73CA5" w:rsidP="00F73CA5">
      <w:pPr>
        <w:spacing w:after="0"/>
        <w:ind w:left="360"/>
        <w:rPr>
          <w:rFonts w:ascii="Times New Roman" w:hAnsi="Times New Roman" w:cs="Times New Roman"/>
          <w:b/>
          <w:bCs/>
          <w:sz w:val="24"/>
          <w:szCs w:val="24"/>
        </w:rPr>
      </w:pPr>
    </w:p>
    <w:p w14:paraId="5D15250C" w14:textId="0452CCBC" w:rsidR="00F73CA5" w:rsidRDefault="00F73CA5" w:rsidP="00F73CA5">
      <w:pPr>
        <w:spacing w:after="0"/>
        <w:ind w:left="360"/>
        <w:rPr>
          <w:rFonts w:ascii="Times New Roman" w:hAnsi="Times New Roman" w:cs="Times New Roman"/>
          <w:sz w:val="24"/>
          <w:szCs w:val="24"/>
        </w:rPr>
      </w:pPr>
      <w:r>
        <w:rPr>
          <w:rFonts w:ascii="Times New Roman" w:hAnsi="Times New Roman" w:cs="Times New Roman"/>
          <w:sz w:val="24"/>
          <w:szCs w:val="24"/>
        </w:rPr>
        <w:t>U tablici 2. prikazane su promjene na osnovnim skupinama prihoda u odnosu na tekući plan.</w:t>
      </w:r>
    </w:p>
    <w:p w14:paraId="77850A15" w14:textId="45E0B3E6" w:rsidR="00F73CA5" w:rsidRDefault="00F73CA5" w:rsidP="00F73CA5">
      <w:pPr>
        <w:spacing w:after="0"/>
        <w:ind w:left="360"/>
        <w:rPr>
          <w:rFonts w:ascii="Times New Roman" w:hAnsi="Times New Roman" w:cs="Times New Roman"/>
          <w:sz w:val="24"/>
          <w:szCs w:val="24"/>
        </w:rPr>
      </w:pPr>
    </w:p>
    <w:p w14:paraId="58626A86" w14:textId="1193BD28" w:rsidR="00F73CA5" w:rsidRDefault="00F73CA5" w:rsidP="00F73CA5">
      <w:pPr>
        <w:spacing w:after="0"/>
        <w:ind w:left="360"/>
        <w:rPr>
          <w:rFonts w:ascii="Times New Roman" w:hAnsi="Times New Roman" w:cs="Times New Roman"/>
          <w:sz w:val="24"/>
          <w:szCs w:val="24"/>
        </w:rPr>
      </w:pPr>
      <w:r>
        <w:rPr>
          <w:rFonts w:ascii="Times New Roman" w:hAnsi="Times New Roman" w:cs="Times New Roman"/>
          <w:sz w:val="24"/>
          <w:szCs w:val="24"/>
        </w:rPr>
        <w:t>Tablica 2. Planirani prihodi i primici proračuna Osnovne škole „Grigor Vitez“ Sveti Ivan Žabno za 2022.godinu i prijedlog povećanja/smanjenja</w:t>
      </w:r>
    </w:p>
    <w:p w14:paraId="6BCC5F20" w14:textId="1A6A464A" w:rsidR="00F73CA5" w:rsidRDefault="00F73CA5" w:rsidP="00F73CA5">
      <w:pPr>
        <w:spacing w:after="0"/>
        <w:ind w:left="36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77"/>
        <w:gridCol w:w="2324"/>
        <w:gridCol w:w="1670"/>
        <w:gridCol w:w="1484"/>
        <w:gridCol w:w="1411"/>
        <w:gridCol w:w="1596"/>
      </w:tblGrid>
      <w:tr w:rsidR="00F73CA5" w14:paraId="18B3480E" w14:textId="77777777" w:rsidTr="008E5D7C">
        <w:tc>
          <w:tcPr>
            <w:tcW w:w="2901" w:type="dxa"/>
            <w:gridSpan w:val="2"/>
            <w:vMerge w:val="restart"/>
          </w:tcPr>
          <w:p w14:paraId="0AD8300B" w14:textId="77777777" w:rsidR="00F73CA5" w:rsidRDefault="00F73CA5" w:rsidP="00AE50A3">
            <w:pPr>
              <w:rPr>
                <w:rFonts w:ascii="Times New Roman" w:hAnsi="Times New Roman" w:cs="Times New Roman"/>
                <w:sz w:val="24"/>
                <w:szCs w:val="24"/>
              </w:rPr>
            </w:pPr>
            <w:bookmarkStart w:id="0" w:name="_Hlk118885444"/>
          </w:p>
        </w:tc>
        <w:tc>
          <w:tcPr>
            <w:tcW w:w="1670" w:type="dxa"/>
            <w:vMerge w:val="restart"/>
          </w:tcPr>
          <w:p w14:paraId="22B7B997" w14:textId="77777777" w:rsidR="00F73CA5" w:rsidRPr="00B303FD" w:rsidRDefault="00F73CA5" w:rsidP="00AE50A3">
            <w:pPr>
              <w:rPr>
                <w:rFonts w:ascii="Times New Roman" w:hAnsi="Times New Roman" w:cs="Times New Roman"/>
                <w:b/>
                <w:bCs/>
                <w:sz w:val="24"/>
                <w:szCs w:val="24"/>
              </w:rPr>
            </w:pPr>
            <w:r w:rsidRPr="00B303FD">
              <w:rPr>
                <w:rFonts w:ascii="Times New Roman" w:hAnsi="Times New Roman" w:cs="Times New Roman"/>
                <w:b/>
                <w:bCs/>
                <w:sz w:val="24"/>
                <w:szCs w:val="24"/>
              </w:rPr>
              <w:t>PLANIRANO</w:t>
            </w:r>
          </w:p>
        </w:tc>
        <w:tc>
          <w:tcPr>
            <w:tcW w:w="2895" w:type="dxa"/>
            <w:gridSpan w:val="2"/>
          </w:tcPr>
          <w:p w14:paraId="7D57940B" w14:textId="77777777" w:rsidR="00F73CA5" w:rsidRPr="00B303FD" w:rsidRDefault="00F73CA5" w:rsidP="00AE50A3">
            <w:pPr>
              <w:rPr>
                <w:rFonts w:ascii="Times New Roman" w:hAnsi="Times New Roman" w:cs="Times New Roman"/>
                <w:b/>
                <w:bCs/>
                <w:sz w:val="24"/>
                <w:szCs w:val="24"/>
              </w:rPr>
            </w:pPr>
            <w:r w:rsidRPr="00B303FD">
              <w:rPr>
                <w:rFonts w:ascii="Times New Roman" w:hAnsi="Times New Roman" w:cs="Times New Roman"/>
                <w:b/>
                <w:bCs/>
                <w:sz w:val="24"/>
                <w:szCs w:val="24"/>
              </w:rPr>
              <w:t xml:space="preserve">            PROMJENA</w:t>
            </w:r>
          </w:p>
        </w:tc>
        <w:tc>
          <w:tcPr>
            <w:tcW w:w="1596" w:type="dxa"/>
            <w:vMerge w:val="restart"/>
          </w:tcPr>
          <w:p w14:paraId="23D7610F" w14:textId="77777777" w:rsidR="00F73CA5" w:rsidRPr="00B303FD" w:rsidRDefault="00F73CA5" w:rsidP="00AE50A3">
            <w:pPr>
              <w:rPr>
                <w:rFonts w:ascii="Times New Roman" w:hAnsi="Times New Roman" w:cs="Times New Roman"/>
                <w:b/>
                <w:bCs/>
                <w:sz w:val="24"/>
                <w:szCs w:val="24"/>
              </w:rPr>
            </w:pPr>
            <w:r w:rsidRPr="00B303FD">
              <w:rPr>
                <w:rFonts w:ascii="Times New Roman" w:hAnsi="Times New Roman" w:cs="Times New Roman"/>
                <w:b/>
                <w:bCs/>
                <w:sz w:val="24"/>
                <w:szCs w:val="24"/>
              </w:rPr>
              <w:t>NOVI IZNOS</w:t>
            </w:r>
          </w:p>
        </w:tc>
      </w:tr>
      <w:tr w:rsidR="00F73CA5" w14:paraId="3E7DF820" w14:textId="77777777" w:rsidTr="008E5D7C">
        <w:tc>
          <w:tcPr>
            <w:tcW w:w="2901" w:type="dxa"/>
            <w:gridSpan w:val="2"/>
            <w:vMerge/>
          </w:tcPr>
          <w:p w14:paraId="30DFFF21" w14:textId="77777777" w:rsidR="00F73CA5" w:rsidRDefault="00F73CA5" w:rsidP="00AE50A3">
            <w:pPr>
              <w:rPr>
                <w:rFonts w:ascii="Times New Roman" w:hAnsi="Times New Roman" w:cs="Times New Roman"/>
                <w:sz w:val="24"/>
                <w:szCs w:val="24"/>
              </w:rPr>
            </w:pPr>
          </w:p>
        </w:tc>
        <w:tc>
          <w:tcPr>
            <w:tcW w:w="1670" w:type="dxa"/>
            <w:vMerge/>
          </w:tcPr>
          <w:p w14:paraId="1C4B57C0" w14:textId="77777777" w:rsidR="00F73CA5" w:rsidRPr="00B303FD" w:rsidRDefault="00F73CA5" w:rsidP="00AE50A3">
            <w:pPr>
              <w:rPr>
                <w:rFonts w:ascii="Times New Roman" w:hAnsi="Times New Roman" w:cs="Times New Roman"/>
                <w:b/>
                <w:bCs/>
                <w:sz w:val="24"/>
                <w:szCs w:val="24"/>
              </w:rPr>
            </w:pPr>
          </w:p>
        </w:tc>
        <w:tc>
          <w:tcPr>
            <w:tcW w:w="1484" w:type="dxa"/>
          </w:tcPr>
          <w:p w14:paraId="11723486" w14:textId="77777777" w:rsidR="00F73CA5" w:rsidRPr="00B303FD" w:rsidRDefault="00F73CA5" w:rsidP="00AE50A3">
            <w:pPr>
              <w:rPr>
                <w:rFonts w:ascii="Times New Roman" w:hAnsi="Times New Roman" w:cs="Times New Roman"/>
                <w:b/>
                <w:bCs/>
                <w:sz w:val="24"/>
                <w:szCs w:val="24"/>
              </w:rPr>
            </w:pPr>
            <w:r w:rsidRPr="00B303FD">
              <w:rPr>
                <w:rFonts w:ascii="Times New Roman" w:hAnsi="Times New Roman" w:cs="Times New Roman"/>
                <w:b/>
                <w:bCs/>
                <w:sz w:val="24"/>
                <w:szCs w:val="24"/>
              </w:rPr>
              <w:t>IZNOS</w:t>
            </w:r>
          </w:p>
        </w:tc>
        <w:tc>
          <w:tcPr>
            <w:tcW w:w="1411" w:type="dxa"/>
          </w:tcPr>
          <w:p w14:paraId="6555AF00" w14:textId="77777777" w:rsidR="00F73CA5" w:rsidRPr="00B303FD" w:rsidRDefault="00F73CA5" w:rsidP="00AE50A3">
            <w:pPr>
              <w:rPr>
                <w:rFonts w:ascii="Times New Roman" w:hAnsi="Times New Roman" w:cs="Times New Roman"/>
                <w:b/>
                <w:bCs/>
                <w:sz w:val="24"/>
                <w:szCs w:val="24"/>
              </w:rPr>
            </w:pPr>
            <w:r w:rsidRPr="00B303FD">
              <w:rPr>
                <w:rFonts w:ascii="Times New Roman" w:hAnsi="Times New Roman" w:cs="Times New Roman"/>
                <w:b/>
                <w:bCs/>
                <w:sz w:val="24"/>
                <w:szCs w:val="24"/>
              </w:rPr>
              <w:t>%</w:t>
            </w:r>
          </w:p>
        </w:tc>
        <w:tc>
          <w:tcPr>
            <w:tcW w:w="1596" w:type="dxa"/>
            <w:vMerge/>
          </w:tcPr>
          <w:p w14:paraId="2327874A" w14:textId="77777777" w:rsidR="00F73CA5" w:rsidRPr="00B303FD" w:rsidRDefault="00F73CA5" w:rsidP="00AE50A3">
            <w:pPr>
              <w:rPr>
                <w:rFonts w:ascii="Times New Roman" w:hAnsi="Times New Roman" w:cs="Times New Roman"/>
                <w:b/>
                <w:bCs/>
                <w:sz w:val="24"/>
                <w:szCs w:val="24"/>
              </w:rPr>
            </w:pPr>
          </w:p>
        </w:tc>
      </w:tr>
      <w:tr w:rsidR="00161B14" w14:paraId="03369DC3" w14:textId="77777777" w:rsidTr="008E5D7C">
        <w:tc>
          <w:tcPr>
            <w:tcW w:w="577" w:type="dxa"/>
            <w:shd w:val="clear" w:color="auto" w:fill="00B0F0"/>
          </w:tcPr>
          <w:p w14:paraId="01A4C017" w14:textId="4AA59F32" w:rsidR="00F73CA5" w:rsidRDefault="00C02774" w:rsidP="00AE50A3">
            <w:pPr>
              <w:rPr>
                <w:rFonts w:ascii="Times New Roman" w:hAnsi="Times New Roman" w:cs="Times New Roman"/>
                <w:sz w:val="24"/>
                <w:szCs w:val="24"/>
              </w:rPr>
            </w:pPr>
            <w:r>
              <w:rPr>
                <w:rFonts w:ascii="Times New Roman" w:hAnsi="Times New Roman" w:cs="Times New Roman"/>
                <w:sz w:val="24"/>
                <w:szCs w:val="24"/>
              </w:rPr>
              <w:t>6</w:t>
            </w:r>
          </w:p>
        </w:tc>
        <w:tc>
          <w:tcPr>
            <w:tcW w:w="2324" w:type="dxa"/>
            <w:shd w:val="clear" w:color="auto" w:fill="00B0F0"/>
          </w:tcPr>
          <w:p w14:paraId="2869EB61" w14:textId="08ACA30F" w:rsidR="00F73CA5" w:rsidRDefault="00C02774" w:rsidP="00AE50A3">
            <w:pPr>
              <w:rPr>
                <w:rFonts w:ascii="Times New Roman" w:hAnsi="Times New Roman" w:cs="Times New Roman"/>
                <w:sz w:val="24"/>
                <w:szCs w:val="24"/>
              </w:rPr>
            </w:pPr>
            <w:r>
              <w:rPr>
                <w:rFonts w:ascii="Times New Roman" w:hAnsi="Times New Roman" w:cs="Times New Roman"/>
                <w:sz w:val="24"/>
                <w:szCs w:val="24"/>
              </w:rPr>
              <w:t>Prihodi poslovanja</w:t>
            </w:r>
          </w:p>
        </w:tc>
        <w:tc>
          <w:tcPr>
            <w:tcW w:w="1670" w:type="dxa"/>
            <w:shd w:val="clear" w:color="auto" w:fill="00B0F0"/>
          </w:tcPr>
          <w:p w14:paraId="0277A47C" w14:textId="540F5763" w:rsidR="00F73CA5" w:rsidRDefault="00161B14" w:rsidP="00AE50A3">
            <w:pPr>
              <w:rPr>
                <w:rFonts w:ascii="Times New Roman" w:hAnsi="Times New Roman" w:cs="Times New Roman"/>
                <w:sz w:val="24"/>
                <w:szCs w:val="24"/>
              </w:rPr>
            </w:pPr>
            <w:r>
              <w:rPr>
                <w:rFonts w:ascii="Times New Roman" w:hAnsi="Times New Roman" w:cs="Times New Roman"/>
                <w:sz w:val="24"/>
                <w:szCs w:val="24"/>
              </w:rPr>
              <w:t>9.798.603,16</w:t>
            </w:r>
          </w:p>
        </w:tc>
        <w:tc>
          <w:tcPr>
            <w:tcW w:w="1484" w:type="dxa"/>
            <w:shd w:val="clear" w:color="auto" w:fill="00B0F0"/>
          </w:tcPr>
          <w:p w14:paraId="42EDE986" w14:textId="068843A4" w:rsidR="00F73CA5" w:rsidRDefault="00161B14" w:rsidP="00AE50A3">
            <w:pPr>
              <w:rPr>
                <w:rFonts w:ascii="Times New Roman" w:hAnsi="Times New Roman" w:cs="Times New Roman"/>
                <w:sz w:val="24"/>
                <w:szCs w:val="24"/>
              </w:rPr>
            </w:pPr>
            <w:r>
              <w:rPr>
                <w:rFonts w:ascii="Times New Roman" w:hAnsi="Times New Roman" w:cs="Times New Roman"/>
                <w:sz w:val="24"/>
                <w:szCs w:val="24"/>
              </w:rPr>
              <w:t>429.521,07</w:t>
            </w:r>
          </w:p>
        </w:tc>
        <w:tc>
          <w:tcPr>
            <w:tcW w:w="1411" w:type="dxa"/>
            <w:shd w:val="clear" w:color="auto" w:fill="00B0F0"/>
          </w:tcPr>
          <w:p w14:paraId="3C248BEB" w14:textId="35AEF9BF" w:rsidR="00F73CA5" w:rsidRDefault="00161B14" w:rsidP="00AE50A3">
            <w:pPr>
              <w:rPr>
                <w:rFonts w:ascii="Times New Roman" w:hAnsi="Times New Roman" w:cs="Times New Roman"/>
                <w:sz w:val="24"/>
                <w:szCs w:val="24"/>
              </w:rPr>
            </w:pPr>
            <w:r>
              <w:rPr>
                <w:rFonts w:ascii="Times New Roman" w:hAnsi="Times New Roman" w:cs="Times New Roman"/>
                <w:sz w:val="24"/>
                <w:szCs w:val="24"/>
              </w:rPr>
              <w:t>4,38</w:t>
            </w:r>
          </w:p>
        </w:tc>
        <w:tc>
          <w:tcPr>
            <w:tcW w:w="1596" w:type="dxa"/>
            <w:shd w:val="clear" w:color="auto" w:fill="00B0F0"/>
          </w:tcPr>
          <w:p w14:paraId="61187B14" w14:textId="448DE49D" w:rsidR="00F73CA5" w:rsidRDefault="00161B14" w:rsidP="00AE50A3">
            <w:pPr>
              <w:rPr>
                <w:rFonts w:ascii="Times New Roman" w:hAnsi="Times New Roman" w:cs="Times New Roman"/>
                <w:sz w:val="24"/>
                <w:szCs w:val="24"/>
              </w:rPr>
            </w:pPr>
            <w:r>
              <w:rPr>
                <w:rFonts w:ascii="Times New Roman" w:hAnsi="Times New Roman" w:cs="Times New Roman"/>
                <w:sz w:val="24"/>
                <w:szCs w:val="24"/>
              </w:rPr>
              <w:t>10.228.124,23</w:t>
            </w:r>
          </w:p>
        </w:tc>
      </w:tr>
      <w:tr w:rsidR="00F73CA5" w14:paraId="017E29AF" w14:textId="77777777" w:rsidTr="008E5D7C">
        <w:tc>
          <w:tcPr>
            <w:tcW w:w="577" w:type="dxa"/>
            <w:shd w:val="clear" w:color="auto" w:fill="FFFFFF" w:themeFill="background1"/>
          </w:tcPr>
          <w:p w14:paraId="614F001B" w14:textId="041B1BD4" w:rsidR="00F73CA5" w:rsidRDefault="00161B14" w:rsidP="00AE50A3">
            <w:pPr>
              <w:rPr>
                <w:rFonts w:ascii="Times New Roman" w:hAnsi="Times New Roman" w:cs="Times New Roman"/>
                <w:sz w:val="24"/>
                <w:szCs w:val="24"/>
              </w:rPr>
            </w:pPr>
            <w:r>
              <w:rPr>
                <w:rFonts w:ascii="Times New Roman" w:hAnsi="Times New Roman" w:cs="Times New Roman"/>
                <w:sz w:val="24"/>
                <w:szCs w:val="24"/>
              </w:rPr>
              <w:t>636</w:t>
            </w:r>
          </w:p>
        </w:tc>
        <w:tc>
          <w:tcPr>
            <w:tcW w:w="2324" w:type="dxa"/>
            <w:shd w:val="clear" w:color="auto" w:fill="FFFFFF" w:themeFill="background1"/>
          </w:tcPr>
          <w:p w14:paraId="2EC3E37A" w14:textId="08523849" w:rsidR="00F73CA5" w:rsidRDefault="00161B14" w:rsidP="00AE50A3">
            <w:pPr>
              <w:rPr>
                <w:rFonts w:ascii="Times New Roman" w:hAnsi="Times New Roman" w:cs="Times New Roman"/>
                <w:sz w:val="24"/>
                <w:szCs w:val="24"/>
              </w:rPr>
            </w:pPr>
            <w:r>
              <w:rPr>
                <w:rFonts w:ascii="Times New Roman" w:hAnsi="Times New Roman" w:cs="Times New Roman"/>
                <w:sz w:val="24"/>
                <w:szCs w:val="24"/>
              </w:rPr>
              <w:t>Pomoći proračunskim korisnicima iz proračuna koji im nije nadležan</w:t>
            </w:r>
          </w:p>
        </w:tc>
        <w:tc>
          <w:tcPr>
            <w:tcW w:w="1670" w:type="dxa"/>
            <w:shd w:val="clear" w:color="auto" w:fill="FFFFFF" w:themeFill="background1"/>
          </w:tcPr>
          <w:p w14:paraId="2BFA9DBB" w14:textId="0227A2C7" w:rsidR="00F73CA5" w:rsidRDefault="00161B14" w:rsidP="00AE50A3">
            <w:pPr>
              <w:rPr>
                <w:rFonts w:ascii="Times New Roman" w:hAnsi="Times New Roman" w:cs="Times New Roman"/>
                <w:sz w:val="24"/>
                <w:szCs w:val="24"/>
              </w:rPr>
            </w:pPr>
            <w:r>
              <w:rPr>
                <w:rFonts w:ascii="Times New Roman" w:hAnsi="Times New Roman" w:cs="Times New Roman"/>
                <w:sz w:val="24"/>
                <w:szCs w:val="24"/>
              </w:rPr>
              <w:t>8.462.879,57</w:t>
            </w:r>
          </w:p>
        </w:tc>
        <w:tc>
          <w:tcPr>
            <w:tcW w:w="1484" w:type="dxa"/>
            <w:shd w:val="clear" w:color="auto" w:fill="FFFFFF" w:themeFill="background1"/>
          </w:tcPr>
          <w:p w14:paraId="4881E3AD" w14:textId="6128FD98" w:rsidR="00F73CA5" w:rsidRDefault="00161B14" w:rsidP="00AE50A3">
            <w:pPr>
              <w:rPr>
                <w:rFonts w:ascii="Times New Roman" w:hAnsi="Times New Roman" w:cs="Times New Roman"/>
                <w:sz w:val="24"/>
                <w:szCs w:val="24"/>
              </w:rPr>
            </w:pPr>
            <w:r>
              <w:rPr>
                <w:rFonts w:ascii="Times New Roman" w:hAnsi="Times New Roman" w:cs="Times New Roman"/>
                <w:sz w:val="24"/>
                <w:szCs w:val="24"/>
              </w:rPr>
              <w:t>369.659,13</w:t>
            </w:r>
          </w:p>
        </w:tc>
        <w:tc>
          <w:tcPr>
            <w:tcW w:w="1411" w:type="dxa"/>
            <w:shd w:val="clear" w:color="auto" w:fill="FFFFFF" w:themeFill="background1"/>
          </w:tcPr>
          <w:p w14:paraId="3A084E65" w14:textId="5B0038E1" w:rsidR="00F73CA5" w:rsidRDefault="00161B14" w:rsidP="00AE50A3">
            <w:pPr>
              <w:rPr>
                <w:rFonts w:ascii="Times New Roman" w:hAnsi="Times New Roman" w:cs="Times New Roman"/>
                <w:sz w:val="24"/>
                <w:szCs w:val="24"/>
              </w:rPr>
            </w:pPr>
            <w:r>
              <w:rPr>
                <w:rFonts w:ascii="Times New Roman" w:hAnsi="Times New Roman" w:cs="Times New Roman"/>
                <w:sz w:val="24"/>
                <w:szCs w:val="24"/>
              </w:rPr>
              <w:t>4,37</w:t>
            </w:r>
          </w:p>
        </w:tc>
        <w:tc>
          <w:tcPr>
            <w:tcW w:w="1596" w:type="dxa"/>
            <w:shd w:val="clear" w:color="auto" w:fill="FFFFFF" w:themeFill="background1"/>
          </w:tcPr>
          <w:p w14:paraId="6BB45DC4" w14:textId="01C0F0BE" w:rsidR="00F73CA5" w:rsidRDefault="00161B14" w:rsidP="00AE50A3">
            <w:pPr>
              <w:rPr>
                <w:rFonts w:ascii="Times New Roman" w:hAnsi="Times New Roman" w:cs="Times New Roman"/>
                <w:sz w:val="24"/>
                <w:szCs w:val="24"/>
              </w:rPr>
            </w:pPr>
            <w:r>
              <w:rPr>
                <w:rFonts w:ascii="Times New Roman" w:hAnsi="Times New Roman" w:cs="Times New Roman"/>
                <w:sz w:val="24"/>
                <w:szCs w:val="24"/>
              </w:rPr>
              <w:t>8.832.538,70</w:t>
            </w:r>
          </w:p>
        </w:tc>
      </w:tr>
      <w:tr w:rsidR="00F73CA5" w14:paraId="35ECC929" w14:textId="77777777" w:rsidTr="008E5D7C">
        <w:tc>
          <w:tcPr>
            <w:tcW w:w="577" w:type="dxa"/>
            <w:shd w:val="clear" w:color="auto" w:fill="FFFFFF" w:themeFill="background1"/>
          </w:tcPr>
          <w:p w14:paraId="6011CD41" w14:textId="11A932E6" w:rsidR="00F73CA5" w:rsidRPr="00161B14" w:rsidRDefault="00161B14" w:rsidP="00AE50A3">
            <w:pPr>
              <w:rPr>
                <w:rFonts w:ascii="Times New Roman" w:hAnsi="Times New Roman" w:cs="Times New Roman"/>
                <w:sz w:val="24"/>
                <w:szCs w:val="24"/>
              </w:rPr>
            </w:pPr>
            <w:r w:rsidRPr="00161B14">
              <w:rPr>
                <w:rFonts w:ascii="Times New Roman" w:hAnsi="Times New Roman" w:cs="Times New Roman"/>
                <w:sz w:val="24"/>
                <w:szCs w:val="24"/>
              </w:rPr>
              <w:t>639</w:t>
            </w:r>
          </w:p>
        </w:tc>
        <w:tc>
          <w:tcPr>
            <w:tcW w:w="2324" w:type="dxa"/>
            <w:shd w:val="clear" w:color="auto" w:fill="FFFFFF" w:themeFill="background1"/>
          </w:tcPr>
          <w:p w14:paraId="25FC16AD" w14:textId="7D9FB25B" w:rsidR="00F73CA5" w:rsidRPr="00161B14" w:rsidRDefault="00161B14" w:rsidP="00AE50A3">
            <w:pPr>
              <w:rPr>
                <w:rFonts w:ascii="Times New Roman" w:hAnsi="Times New Roman" w:cs="Times New Roman"/>
                <w:sz w:val="24"/>
                <w:szCs w:val="24"/>
              </w:rPr>
            </w:pPr>
            <w:r>
              <w:rPr>
                <w:rFonts w:ascii="Times New Roman" w:hAnsi="Times New Roman" w:cs="Times New Roman"/>
                <w:sz w:val="24"/>
                <w:szCs w:val="24"/>
              </w:rPr>
              <w:t>Prijenosi između proračunskih korisnika istog proračuna</w:t>
            </w:r>
          </w:p>
        </w:tc>
        <w:tc>
          <w:tcPr>
            <w:tcW w:w="1670" w:type="dxa"/>
            <w:shd w:val="clear" w:color="auto" w:fill="FFFFFF" w:themeFill="background1"/>
          </w:tcPr>
          <w:p w14:paraId="52FEA48B" w14:textId="13B1BEE6" w:rsidR="00F73CA5" w:rsidRPr="00161B14" w:rsidRDefault="00161B14" w:rsidP="00AE50A3">
            <w:pPr>
              <w:rPr>
                <w:rFonts w:ascii="Times New Roman" w:hAnsi="Times New Roman" w:cs="Times New Roman"/>
                <w:sz w:val="24"/>
                <w:szCs w:val="24"/>
              </w:rPr>
            </w:pPr>
            <w:r>
              <w:rPr>
                <w:rFonts w:ascii="Times New Roman" w:hAnsi="Times New Roman" w:cs="Times New Roman"/>
                <w:sz w:val="24"/>
                <w:szCs w:val="24"/>
              </w:rPr>
              <w:t>185.125,00</w:t>
            </w:r>
          </w:p>
        </w:tc>
        <w:tc>
          <w:tcPr>
            <w:tcW w:w="1484" w:type="dxa"/>
            <w:shd w:val="clear" w:color="auto" w:fill="FFFFFF" w:themeFill="background1"/>
          </w:tcPr>
          <w:p w14:paraId="0DFB3D18" w14:textId="7E8B8D49" w:rsidR="00F73CA5" w:rsidRPr="00161B14" w:rsidRDefault="00161B14" w:rsidP="00AE50A3">
            <w:pPr>
              <w:rPr>
                <w:rFonts w:ascii="Times New Roman" w:hAnsi="Times New Roman" w:cs="Times New Roman"/>
                <w:sz w:val="24"/>
                <w:szCs w:val="24"/>
              </w:rPr>
            </w:pPr>
            <w:r>
              <w:rPr>
                <w:rFonts w:ascii="Times New Roman" w:hAnsi="Times New Roman" w:cs="Times New Roman"/>
                <w:sz w:val="24"/>
                <w:szCs w:val="24"/>
              </w:rPr>
              <w:t>70.999,05</w:t>
            </w:r>
          </w:p>
        </w:tc>
        <w:tc>
          <w:tcPr>
            <w:tcW w:w="1411" w:type="dxa"/>
            <w:shd w:val="clear" w:color="auto" w:fill="FFFFFF" w:themeFill="background1"/>
          </w:tcPr>
          <w:p w14:paraId="7A6377F7" w14:textId="560C5FBC" w:rsidR="00F73CA5" w:rsidRPr="00161B14" w:rsidRDefault="00161B14" w:rsidP="00AE50A3">
            <w:pPr>
              <w:rPr>
                <w:rFonts w:ascii="Times New Roman" w:hAnsi="Times New Roman" w:cs="Times New Roman"/>
                <w:sz w:val="24"/>
                <w:szCs w:val="24"/>
              </w:rPr>
            </w:pPr>
            <w:r>
              <w:rPr>
                <w:rFonts w:ascii="Times New Roman" w:hAnsi="Times New Roman" w:cs="Times New Roman"/>
                <w:sz w:val="24"/>
                <w:szCs w:val="24"/>
              </w:rPr>
              <w:t>38,35</w:t>
            </w:r>
          </w:p>
        </w:tc>
        <w:tc>
          <w:tcPr>
            <w:tcW w:w="1596" w:type="dxa"/>
            <w:shd w:val="clear" w:color="auto" w:fill="FFFFFF" w:themeFill="background1"/>
          </w:tcPr>
          <w:p w14:paraId="54FE2C0D" w14:textId="5DBF3131" w:rsidR="00F73CA5" w:rsidRPr="00161B14" w:rsidRDefault="00161B14" w:rsidP="00AE50A3">
            <w:pPr>
              <w:rPr>
                <w:rFonts w:ascii="Times New Roman" w:hAnsi="Times New Roman" w:cs="Times New Roman"/>
                <w:sz w:val="24"/>
                <w:szCs w:val="24"/>
              </w:rPr>
            </w:pPr>
            <w:r>
              <w:rPr>
                <w:rFonts w:ascii="Times New Roman" w:hAnsi="Times New Roman" w:cs="Times New Roman"/>
                <w:sz w:val="24"/>
                <w:szCs w:val="24"/>
              </w:rPr>
              <w:t>256.124,05</w:t>
            </w:r>
          </w:p>
        </w:tc>
      </w:tr>
      <w:tr w:rsidR="00F73CA5" w14:paraId="08C43859" w14:textId="77777777" w:rsidTr="008E5D7C">
        <w:tc>
          <w:tcPr>
            <w:tcW w:w="577" w:type="dxa"/>
            <w:shd w:val="clear" w:color="auto" w:fill="FFFFFF" w:themeFill="background1"/>
          </w:tcPr>
          <w:p w14:paraId="57EE0CF3" w14:textId="42DCDC6C" w:rsidR="00F73CA5" w:rsidRDefault="00161B14" w:rsidP="00AE50A3">
            <w:pPr>
              <w:rPr>
                <w:rFonts w:ascii="Times New Roman" w:hAnsi="Times New Roman" w:cs="Times New Roman"/>
                <w:sz w:val="24"/>
                <w:szCs w:val="24"/>
              </w:rPr>
            </w:pPr>
            <w:r>
              <w:rPr>
                <w:rFonts w:ascii="Times New Roman" w:hAnsi="Times New Roman" w:cs="Times New Roman"/>
                <w:sz w:val="24"/>
                <w:szCs w:val="24"/>
              </w:rPr>
              <w:t>641</w:t>
            </w:r>
          </w:p>
        </w:tc>
        <w:tc>
          <w:tcPr>
            <w:tcW w:w="2324" w:type="dxa"/>
            <w:shd w:val="clear" w:color="auto" w:fill="FFFFFF" w:themeFill="background1"/>
          </w:tcPr>
          <w:p w14:paraId="6273A50F" w14:textId="0D28EC3A" w:rsidR="00F73CA5" w:rsidRDefault="00161B14" w:rsidP="00AE50A3">
            <w:pPr>
              <w:rPr>
                <w:rFonts w:ascii="Times New Roman" w:hAnsi="Times New Roman" w:cs="Times New Roman"/>
                <w:sz w:val="24"/>
                <w:szCs w:val="24"/>
              </w:rPr>
            </w:pPr>
            <w:r>
              <w:rPr>
                <w:rFonts w:ascii="Times New Roman" w:hAnsi="Times New Roman" w:cs="Times New Roman"/>
                <w:sz w:val="24"/>
                <w:szCs w:val="24"/>
              </w:rPr>
              <w:t>Prihodi od financijske imovine</w:t>
            </w:r>
          </w:p>
        </w:tc>
        <w:tc>
          <w:tcPr>
            <w:tcW w:w="1670" w:type="dxa"/>
            <w:shd w:val="clear" w:color="auto" w:fill="FFFFFF" w:themeFill="background1"/>
          </w:tcPr>
          <w:p w14:paraId="0990280A" w14:textId="7E274A92" w:rsidR="00F73CA5" w:rsidRDefault="00161B14" w:rsidP="00AE50A3">
            <w:pPr>
              <w:rPr>
                <w:rFonts w:ascii="Times New Roman" w:hAnsi="Times New Roman" w:cs="Times New Roman"/>
                <w:sz w:val="24"/>
                <w:szCs w:val="24"/>
              </w:rPr>
            </w:pPr>
            <w:r>
              <w:rPr>
                <w:rFonts w:ascii="Times New Roman" w:hAnsi="Times New Roman" w:cs="Times New Roman"/>
                <w:sz w:val="24"/>
                <w:szCs w:val="24"/>
              </w:rPr>
              <w:t>10,00</w:t>
            </w:r>
          </w:p>
        </w:tc>
        <w:tc>
          <w:tcPr>
            <w:tcW w:w="1484" w:type="dxa"/>
            <w:shd w:val="clear" w:color="auto" w:fill="FFFFFF" w:themeFill="background1"/>
          </w:tcPr>
          <w:p w14:paraId="7A5CB736" w14:textId="2DEFF43B" w:rsidR="00F73CA5" w:rsidRDefault="00161B14" w:rsidP="00AE50A3">
            <w:pPr>
              <w:rPr>
                <w:rFonts w:ascii="Times New Roman" w:hAnsi="Times New Roman" w:cs="Times New Roman"/>
                <w:sz w:val="24"/>
                <w:szCs w:val="24"/>
              </w:rPr>
            </w:pPr>
            <w:r>
              <w:rPr>
                <w:rFonts w:ascii="Times New Roman" w:hAnsi="Times New Roman" w:cs="Times New Roman"/>
                <w:sz w:val="24"/>
                <w:szCs w:val="24"/>
              </w:rPr>
              <w:t>-9,00</w:t>
            </w:r>
          </w:p>
        </w:tc>
        <w:tc>
          <w:tcPr>
            <w:tcW w:w="1411" w:type="dxa"/>
            <w:shd w:val="clear" w:color="auto" w:fill="FFFFFF" w:themeFill="background1"/>
          </w:tcPr>
          <w:p w14:paraId="51ED7991" w14:textId="263B1129" w:rsidR="00F73CA5" w:rsidRDefault="00161B14" w:rsidP="00AE50A3">
            <w:pPr>
              <w:rPr>
                <w:rFonts w:ascii="Times New Roman" w:hAnsi="Times New Roman" w:cs="Times New Roman"/>
                <w:sz w:val="24"/>
                <w:szCs w:val="24"/>
              </w:rPr>
            </w:pPr>
            <w:r>
              <w:rPr>
                <w:rFonts w:ascii="Times New Roman" w:hAnsi="Times New Roman" w:cs="Times New Roman"/>
                <w:sz w:val="24"/>
                <w:szCs w:val="24"/>
              </w:rPr>
              <w:t>-90,00</w:t>
            </w:r>
          </w:p>
        </w:tc>
        <w:tc>
          <w:tcPr>
            <w:tcW w:w="1596" w:type="dxa"/>
            <w:shd w:val="clear" w:color="auto" w:fill="FFFFFF" w:themeFill="background1"/>
          </w:tcPr>
          <w:p w14:paraId="1E5D9FB2" w14:textId="58D33269" w:rsidR="00F73CA5" w:rsidRDefault="00161B14" w:rsidP="00AE50A3">
            <w:pPr>
              <w:rPr>
                <w:rFonts w:ascii="Times New Roman" w:hAnsi="Times New Roman" w:cs="Times New Roman"/>
                <w:sz w:val="24"/>
                <w:szCs w:val="24"/>
              </w:rPr>
            </w:pPr>
            <w:r>
              <w:rPr>
                <w:rFonts w:ascii="Times New Roman" w:hAnsi="Times New Roman" w:cs="Times New Roman"/>
                <w:sz w:val="24"/>
                <w:szCs w:val="24"/>
              </w:rPr>
              <w:t>1,00</w:t>
            </w:r>
          </w:p>
        </w:tc>
      </w:tr>
      <w:tr w:rsidR="00F73CA5" w14:paraId="69335498" w14:textId="77777777" w:rsidTr="008E5D7C">
        <w:tc>
          <w:tcPr>
            <w:tcW w:w="577" w:type="dxa"/>
            <w:shd w:val="clear" w:color="auto" w:fill="FFFFFF" w:themeFill="background1"/>
          </w:tcPr>
          <w:p w14:paraId="6AB26926" w14:textId="5ECE2BDB" w:rsidR="00F73CA5" w:rsidRDefault="00161B14" w:rsidP="00AE50A3">
            <w:pPr>
              <w:rPr>
                <w:rFonts w:ascii="Times New Roman" w:hAnsi="Times New Roman" w:cs="Times New Roman"/>
                <w:sz w:val="24"/>
                <w:szCs w:val="24"/>
              </w:rPr>
            </w:pPr>
            <w:r>
              <w:rPr>
                <w:rFonts w:ascii="Times New Roman" w:hAnsi="Times New Roman" w:cs="Times New Roman"/>
                <w:sz w:val="24"/>
                <w:szCs w:val="24"/>
              </w:rPr>
              <w:t>652</w:t>
            </w:r>
          </w:p>
        </w:tc>
        <w:tc>
          <w:tcPr>
            <w:tcW w:w="2324" w:type="dxa"/>
            <w:shd w:val="clear" w:color="auto" w:fill="FFFFFF" w:themeFill="background1"/>
          </w:tcPr>
          <w:p w14:paraId="5978C732" w14:textId="1EFB6EDD" w:rsidR="00F73CA5" w:rsidRDefault="008E5D7C" w:rsidP="00AE50A3">
            <w:pPr>
              <w:rPr>
                <w:rFonts w:ascii="Times New Roman" w:hAnsi="Times New Roman" w:cs="Times New Roman"/>
                <w:sz w:val="24"/>
                <w:szCs w:val="24"/>
              </w:rPr>
            </w:pPr>
            <w:r>
              <w:rPr>
                <w:rFonts w:ascii="Times New Roman" w:hAnsi="Times New Roman" w:cs="Times New Roman"/>
                <w:sz w:val="24"/>
                <w:szCs w:val="24"/>
              </w:rPr>
              <w:t>Prihodi po posebnim propisima</w:t>
            </w:r>
          </w:p>
        </w:tc>
        <w:tc>
          <w:tcPr>
            <w:tcW w:w="1670" w:type="dxa"/>
            <w:shd w:val="clear" w:color="auto" w:fill="FFFFFF" w:themeFill="background1"/>
          </w:tcPr>
          <w:p w14:paraId="097EB4B1" w14:textId="28DFE560" w:rsidR="00F73CA5" w:rsidRDefault="008E5D7C" w:rsidP="00AE50A3">
            <w:pPr>
              <w:rPr>
                <w:rFonts w:ascii="Times New Roman" w:hAnsi="Times New Roman" w:cs="Times New Roman"/>
                <w:sz w:val="24"/>
                <w:szCs w:val="24"/>
              </w:rPr>
            </w:pPr>
            <w:r>
              <w:rPr>
                <w:rFonts w:ascii="Times New Roman" w:hAnsi="Times New Roman" w:cs="Times New Roman"/>
                <w:sz w:val="24"/>
                <w:szCs w:val="24"/>
              </w:rPr>
              <w:t>444.016,60</w:t>
            </w:r>
          </w:p>
        </w:tc>
        <w:tc>
          <w:tcPr>
            <w:tcW w:w="1484" w:type="dxa"/>
            <w:shd w:val="clear" w:color="auto" w:fill="FFFFFF" w:themeFill="background1"/>
          </w:tcPr>
          <w:p w14:paraId="5CE69083" w14:textId="6CD0E3EC" w:rsidR="00F73CA5" w:rsidRDefault="008E5D7C" w:rsidP="00AE50A3">
            <w:pPr>
              <w:rPr>
                <w:rFonts w:ascii="Times New Roman" w:hAnsi="Times New Roman" w:cs="Times New Roman"/>
                <w:sz w:val="24"/>
                <w:szCs w:val="24"/>
              </w:rPr>
            </w:pPr>
            <w:r>
              <w:rPr>
                <w:rFonts w:ascii="Times New Roman" w:hAnsi="Times New Roman" w:cs="Times New Roman"/>
                <w:sz w:val="24"/>
                <w:szCs w:val="24"/>
              </w:rPr>
              <w:t>-37</w:t>
            </w:r>
            <w:r w:rsidR="00B509CE">
              <w:rPr>
                <w:rFonts w:ascii="Times New Roman" w:hAnsi="Times New Roman" w:cs="Times New Roman"/>
                <w:sz w:val="24"/>
                <w:szCs w:val="24"/>
              </w:rPr>
              <w:t>.</w:t>
            </w:r>
            <w:r>
              <w:rPr>
                <w:rFonts w:ascii="Times New Roman" w:hAnsi="Times New Roman" w:cs="Times New Roman"/>
                <w:sz w:val="24"/>
                <w:szCs w:val="24"/>
              </w:rPr>
              <w:t>200,00</w:t>
            </w:r>
          </w:p>
        </w:tc>
        <w:tc>
          <w:tcPr>
            <w:tcW w:w="1411" w:type="dxa"/>
            <w:shd w:val="clear" w:color="auto" w:fill="FFFFFF" w:themeFill="background1"/>
          </w:tcPr>
          <w:p w14:paraId="1442E3DC" w14:textId="509C00FC" w:rsidR="00F73CA5" w:rsidRDefault="008E5D7C" w:rsidP="00AE50A3">
            <w:pPr>
              <w:rPr>
                <w:rFonts w:ascii="Times New Roman" w:hAnsi="Times New Roman" w:cs="Times New Roman"/>
                <w:sz w:val="24"/>
                <w:szCs w:val="24"/>
              </w:rPr>
            </w:pPr>
            <w:r>
              <w:rPr>
                <w:rFonts w:ascii="Times New Roman" w:hAnsi="Times New Roman" w:cs="Times New Roman"/>
                <w:sz w:val="24"/>
                <w:szCs w:val="24"/>
              </w:rPr>
              <w:t>-8,38</w:t>
            </w:r>
          </w:p>
        </w:tc>
        <w:tc>
          <w:tcPr>
            <w:tcW w:w="1596" w:type="dxa"/>
            <w:shd w:val="clear" w:color="auto" w:fill="FFFFFF" w:themeFill="background1"/>
          </w:tcPr>
          <w:p w14:paraId="652C2278" w14:textId="38B5BBFE" w:rsidR="00F73CA5" w:rsidRDefault="008E5D7C" w:rsidP="00AE50A3">
            <w:pPr>
              <w:rPr>
                <w:rFonts w:ascii="Times New Roman" w:hAnsi="Times New Roman" w:cs="Times New Roman"/>
                <w:sz w:val="24"/>
                <w:szCs w:val="24"/>
              </w:rPr>
            </w:pPr>
            <w:r>
              <w:rPr>
                <w:rFonts w:ascii="Times New Roman" w:hAnsi="Times New Roman" w:cs="Times New Roman"/>
                <w:sz w:val="24"/>
                <w:szCs w:val="24"/>
              </w:rPr>
              <w:t>406.816,60</w:t>
            </w:r>
          </w:p>
        </w:tc>
      </w:tr>
      <w:tr w:rsidR="00F73CA5" w14:paraId="3D929267" w14:textId="77777777" w:rsidTr="008E5D7C">
        <w:tc>
          <w:tcPr>
            <w:tcW w:w="577" w:type="dxa"/>
            <w:shd w:val="clear" w:color="auto" w:fill="FFFFFF" w:themeFill="background1"/>
          </w:tcPr>
          <w:p w14:paraId="714146D9" w14:textId="77F3FA70" w:rsidR="00F73CA5" w:rsidRDefault="008E5D7C" w:rsidP="00AE50A3">
            <w:pPr>
              <w:rPr>
                <w:rFonts w:ascii="Times New Roman" w:hAnsi="Times New Roman" w:cs="Times New Roman"/>
                <w:sz w:val="24"/>
                <w:szCs w:val="24"/>
              </w:rPr>
            </w:pPr>
            <w:r>
              <w:rPr>
                <w:rFonts w:ascii="Times New Roman" w:hAnsi="Times New Roman" w:cs="Times New Roman"/>
                <w:sz w:val="24"/>
                <w:szCs w:val="24"/>
              </w:rPr>
              <w:t>661</w:t>
            </w:r>
          </w:p>
        </w:tc>
        <w:tc>
          <w:tcPr>
            <w:tcW w:w="2324" w:type="dxa"/>
            <w:shd w:val="clear" w:color="auto" w:fill="FFFFFF" w:themeFill="background1"/>
          </w:tcPr>
          <w:p w14:paraId="7047E7CB" w14:textId="499CEA03" w:rsidR="00F73CA5" w:rsidRDefault="008E5D7C" w:rsidP="00AE50A3">
            <w:pPr>
              <w:rPr>
                <w:rFonts w:ascii="Times New Roman" w:hAnsi="Times New Roman" w:cs="Times New Roman"/>
                <w:sz w:val="24"/>
                <w:szCs w:val="24"/>
              </w:rPr>
            </w:pPr>
            <w:r>
              <w:rPr>
                <w:rFonts w:ascii="Times New Roman" w:hAnsi="Times New Roman" w:cs="Times New Roman"/>
                <w:sz w:val="24"/>
                <w:szCs w:val="24"/>
              </w:rPr>
              <w:t>Prihodi od prodaje proizvoda i robe te pruženih usluga</w:t>
            </w:r>
          </w:p>
        </w:tc>
        <w:tc>
          <w:tcPr>
            <w:tcW w:w="1670" w:type="dxa"/>
            <w:shd w:val="clear" w:color="auto" w:fill="FFFFFF" w:themeFill="background1"/>
          </w:tcPr>
          <w:p w14:paraId="1194456B" w14:textId="3B6C47B4" w:rsidR="00F73CA5" w:rsidRDefault="008E5D7C" w:rsidP="00AE50A3">
            <w:pPr>
              <w:rPr>
                <w:rFonts w:ascii="Times New Roman" w:hAnsi="Times New Roman" w:cs="Times New Roman"/>
                <w:sz w:val="24"/>
                <w:szCs w:val="24"/>
              </w:rPr>
            </w:pPr>
            <w:r>
              <w:rPr>
                <w:rFonts w:ascii="Times New Roman" w:hAnsi="Times New Roman" w:cs="Times New Roman"/>
                <w:sz w:val="24"/>
                <w:szCs w:val="24"/>
              </w:rPr>
              <w:t>3.601,00</w:t>
            </w:r>
          </w:p>
        </w:tc>
        <w:tc>
          <w:tcPr>
            <w:tcW w:w="1484" w:type="dxa"/>
            <w:shd w:val="clear" w:color="auto" w:fill="FFFFFF" w:themeFill="background1"/>
          </w:tcPr>
          <w:p w14:paraId="0037D84A" w14:textId="5AC9198A" w:rsidR="00F73CA5" w:rsidRDefault="008E5D7C" w:rsidP="00AE50A3">
            <w:pPr>
              <w:rPr>
                <w:rFonts w:ascii="Times New Roman" w:hAnsi="Times New Roman" w:cs="Times New Roman"/>
                <w:sz w:val="24"/>
                <w:szCs w:val="24"/>
              </w:rPr>
            </w:pPr>
            <w:r>
              <w:rPr>
                <w:rFonts w:ascii="Times New Roman" w:hAnsi="Times New Roman" w:cs="Times New Roman"/>
                <w:sz w:val="24"/>
                <w:szCs w:val="24"/>
              </w:rPr>
              <w:t>1.298,00</w:t>
            </w:r>
          </w:p>
        </w:tc>
        <w:tc>
          <w:tcPr>
            <w:tcW w:w="1411" w:type="dxa"/>
            <w:shd w:val="clear" w:color="auto" w:fill="FFFFFF" w:themeFill="background1"/>
          </w:tcPr>
          <w:p w14:paraId="79714E1E" w14:textId="1F6BFEA0" w:rsidR="00F73CA5" w:rsidRDefault="008E5D7C" w:rsidP="00AE50A3">
            <w:pPr>
              <w:rPr>
                <w:rFonts w:ascii="Times New Roman" w:hAnsi="Times New Roman" w:cs="Times New Roman"/>
                <w:sz w:val="24"/>
                <w:szCs w:val="24"/>
              </w:rPr>
            </w:pPr>
            <w:r>
              <w:rPr>
                <w:rFonts w:ascii="Times New Roman" w:hAnsi="Times New Roman" w:cs="Times New Roman"/>
                <w:sz w:val="24"/>
                <w:szCs w:val="24"/>
              </w:rPr>
              <w:t>36,05</w:t>
            </w:r>
          </w:p>
        </w:tc>
        <w:tc>
          <w:tcPr>
            <w:tcW w:w="1596" w:type="dxa"/>
            <w:shd w:val="clear" w:color="auto" w:fill="FFFFFF" w:themeFill="background1"/>
          </w:tcPr>
          <w:p w14:paraId="0ACEE0CB" w14:textId="528E8A3B" w:rsidR="00F73CA5" w:rsidRDefault="008E5D7C" w:rsidP="00AE50A3">
            <w:pPr>
              <w:rPr>
                <w:rFonts w:ascii="Times New Roman" w:hAnsi="Times New Roman" w:cs="Times New Roman"/>
                <w:sz w:val="24"/>
                <w:szCs w:val="24"/>
              </w:rPr>
            </w:pPr>
            <w:r>
              <w:rPr>
                <w:rFonts w:ascii="Times New Roman" w:hAnsi="Times New Roman" w:cs="Times New Roman"/>
                <w:sz w:val="24"/>
                <w:szCs w:val="24"/>
              </w:rPr>
              <w:t>4.899,00</w:t>
            </w:r>
          </w:p>
        </w:tc>
      </w:tr>
      <w:tr w:rsidR="00F73CA5" w14:paraId="69642065" w14:textId="77777777" w:rsidTr="008E5D7C">
        <w:tc>
          <w:tcPr>
            <w:tcW w:w="577" w:type="dxa"/>
            <w:shd w:val="clear" w:color="auto" w:fill="FFFFFF" w:themeFill="background1"/>
          </w:tcPr>
          <w:p w14:paraId="3B075E46" w14:textId="0EC62619" w:rsidR="00F73CA5" w:rsidRPr="008E5D7C" w:rsidRDefault="008E5D7C" w:rsidP="00AE50A3">
            <w:pPr>
              <w:rPr>
                <w:rFonts w:ascii="Times New Roman" w:hAnsi="Times New Roman" w:cs="Times New Roman"/>
                <w:sz w:val="24"/>
                <w:szCs w:val="24"/>
              </w:rPr>
            </w:pPr>
            <w:r w:rsidRPr="008E5D7C">
              <w:rPr>
                <w:rFonts w:ascii="Times New Roman" w:hAnsi="Times New Roman" w:cs="Times New Roman"/>
                <w:sz w:val="24"/>
                <w:szCs w:val="24"/>
              </w:rPr>
              <w:t>663</w:t>
            </w:r>
          </w:p>
        </w:tc>
        <w:tc>
          <w:tcPr>
            <w:tcW w:w="2324" w:type="dxa"/>
            <w:shd w:val="clear" w:color="auto" w:fill="FFFFFF" w:themeFill="background1"/>
          </w:tcPr>
          <w:p w14:paraId="24B869A4" w14:textId="69121727" w:rsidR="00F73CA5" w:rsidRPr="008E5D7C" w:rsidRDefault="008E5D7C" w:rsidP="00AE50A3">
            <w:pPr>
              <w:rPr>
                <w:rFonts w:ascii="Times New Roman" w:hAnsi="Times New Roman" w:cs="Times New Roman"/>
                <w:sz w:val="24"/>
                <w:szCs w:val="24"/>
              </w:rPr>
            </w:pPr>
            <w:r>
              <w:rPr>
                <w:rFonts w:ascii="Times New Roman" w:hAnsi="Times New Roman" w:cs="Times New Roman"/>
                <w:sz w:val="24"/>
                <w:szCs w:val="24"/>
              </w:rPr>
              <w:t>Donacije od pravnih i fizičkih osoba izvan općeg proračuna</w:t>
            </w:r>
          </w:p>
        </w:tc>
        <w:tc>
          <w:tcPr>
            <w:tcW w:w="1670" w:type="dxa"/>
            <w:shd w:val="clear" w:color="auto" w:fill="FFFFFF" w:themeFill="background1"/>
          </w:tcPr>
          <w:p w14:paraId="51B9739F" w14:textId="094F8729" w:rsidR="00F73CA5" w:rsidRPr="008E5D7C" w:rsidRDefault="008E5D7C" w:rsidP="00AE50A3">
            <w:pPr>
              <w:rPr>
                <w:rFonts w:ascii="Times New Roman" w:hAnsi="Times New Roman" w:cs="Times New Roman"/>
                <w:sz w:val="24"/>
                <w:szCs w:val="24"/>
              </w:rPr>
            </w:pPr>
            <w:r>
              <w:rPr>
                <w:rFonts w:ascii="Times New Roman" w:hAnsi="Times New Roman" w:cs="Times New Roman"/>
                <w:sz w:val="24"/>
                <w:szCs w:val="24"/>
              </w:rPr>
              <w:t>17.200,00</w:t>
            </w:r>
          </w:p>
        </w:tc>
        <w:tc>
          <w:tcPr>
            <w:tcW w:w="1484" w:type="dxa"/>
            <w:shd w:val="clear" w:color="auto" w:fill="FFFFFF" w:themeFill="background1"/>
          </w:tcPr>
          <w:p w14:paraId="529579B2" w14:textId="301FBFE5" w:rsidR="00F73CA5" w:rsidRPr="008E5D7C" w:rsidRDefault="008E5D7C" w:rsidP="00AE50A3">
            <w:pPr>
              <w:rPr>
                <w:rFonts w:ascii="Times New Roman" w:hAnsi="Times New Roman" w:cs="Times New Roman"/>
                <w:sz w:val="24"/>
                <w:szCs w:val="24"/>
              </w:rPr>
            </w:pPr>
            <w:r>
              <w:rPr>
                <w:rFonts w:ascii="Times New Roman" w:hAnsi="Times New Roman" w:cs="Times New Roman"/>
                <w:sz w:val="24"/>
                <w:szCs w:val="24"/>
              </w:rPr>
              <w:t>-9.599,98</w:t>
            </w:r>
          </w:p>
        </w:tc>
        <w:tc>
          <w:tcPr>
            <w:tcW w:w="1411" w:type="dxa"/>
            <w:shd w:val="clear" w:color="auto" w:fill="FFFFFF" w:themeFill="background1"/>
          </w:tcPr>
          <w:p w14:paraId="4B6A80D3" w14:textId="3F86DDEC" w:rsidR="00F73CA5" w:rsidRPr="008E5D7C" w:rsidRDefault="008E5D7C" w:rsidP="00AE50A3">
            <w:pPr>
              <w:rPr>
                <w:rFonts w:ascii="Times New Roman" w:hAnsi="Times New Roman" w:cs="Times New Roman"/>
                <w:sz w:val="24"/>
                <w:szCs w:val="24"/>
              </w:rPr>
            </w:pPr>
            <w:r>
              <w:rPr>
                <w:rFonts w:ascii="Times New Roman" w:hAnsi="Times New Roman" w:cs="Times New Roman"/>
                <w:sz w:val="24"/>
                <w:szCs w:val="24"/>
              </w:rPr>
              <w:t>-55,81</w:t>
            </w:r>
          </w:p>
        </w:tc>
        <w:tc>
          <w:tcPr>
            <w:tcW w:w="1596" w:type="dxa"/>
            <w:shd w:val="clear" w:color="auto" w:fill="FFFFFF" w:themeFill="background1"/>
          </w:tcPr>
          <w:p w14:paraId="4FDCEC5A" w14:textId="6FA37671" w:rsidR="00F73CA5" w:rsidRPr="008E5D7C" w:rsidRDefault="008E5D7C" w:rsidP="00AE50A3">
            <w:pPr>
              <w:rPr>
                <w:rFonts w:ascii="Times New Roman" w:hAnsi="Times New Roman" w:cs="Times New Roman"/>
                <w:sz w:val="24"/>
                <w:szCs w:val="24"/>
              </w:rPr>
            </w:pPr>
            <w:r>
              <w:rPr>
                <w:rFonts w:ascii="Times New Roman" w:hAnsi="Times New Roman" w:cs="Times New Roman"/>
                <w:sz w:val="24"/>
                <w:szCs w:val="24"/>
              </w:rPr>
              <w:t>7.600,02</w:t>
            </w:r>
          </w:p>
        </w:tc>
      </w:tr>
      <w:tr w:rsidR="00F73CA5" w14:paraId="54B1F06B" w14:textId="77777777" w:rsidTr="008E5D7C">
        <w:tc>
          <w:tcPr>
            <w:tcW w:w="577" w:type="dxa"/>
            <w:shd w:val="clear" w:color="auto" w:fill="FFFFFF" w:themeFill="background1"/>
          </w:tcPr>
          <w:p w14:paraId="413BAB84" w14:textId="098271D0" w:rsidR="00F73CA5" w:rsidRDefault="008E5D7C" w:rsidP="00AE50A3">
            <w:pPr>
              <w:rPr>
                <w:rFonts w:ascii="Times New Roman" w:hAnsi="Times New Roman" w:cs="Times New Roman"/>
                <w:sz w:val="24"/>
                <w:szCs w:val="24"/>
              </w:rPr>
            </w:pPr>
            <w:r>
              <w:rPr>
                <w:rFonts w:ascii="Times New Roman" w:hAnsi="Times New Roman" w:cs="Times New Roman"/>
                <w:sz w:val="24"/>
                <w:szCs w:val="24"/>
              </w:rPr>
              <w:t>671</w:t>
            </w:r>
          </w:p>
        </w:tc>
        <w:tc>
          <w:tcPr>
            <w:tcW w:w="2324" w:type="dxa"/>
            <w:shd w:val="clear" w:color="auto" w:fill="FFFFFF" w:themeFill="background1"/>
          </w:tcPr>
          <w:p w14:paraId="292FC537" w14:textId="3E127022" w:rsidR="00F73CA5" w:rsidRDefault="008E5D7C" w:rsidP="00AE50A3">
            <w:pPr>
              <w:rPr>
                <w:rFonts w:ascii="Times New Roman" w:hAnsi="Times New Roman" w:cs="Times New Roman"/>
                <w:sz w:val="24"/>
                <w:szCs w:val="24"/>
              </w:rPr>
            </w:pPr>
            <w:r>
              <w:rPr>
                <w:rFonts w:ascii="Times New Roman" w:hAnsi="Times New Roman" w:cs="Times New Roman"/>
                <w:sz w:val="24"/>
                <w:szCs w:val="24"/>
              </w:rPr>
              <w:t>Prihodi iz nadležnog proračuna za financiranje redovne djelatnosti proračunskih korisnika</w:t>
            </w:r>
          </w:p>
        </w:tc>
        <w:tc>
          <w:tcPr>
            <w:tcW w:w="1670" w:type="dxa"/>
            <w:shd w:val="clear" w:color="auto" w:fill="FFFFFF" w:themeFill="background1"/>
          </w:tcPr>
          <w:p w14:paraId="28AD95CA" w14:textId="3814560E" w:rsidR="00F73CA5" w:rsidRDefault="008E5D7C" w:rsidP="00AE50A3">
            <w:pPr>
              <w:rPr>
                <w:rFonts w:ascii="Times New Roman" w:hAnsi="Times New Roman" w:cs="Times New Roman"/>
                <w:sz w:val="24"/>
                <w:szCs w:val="24"/>
              </w:rPr>
            </w:pPr>
            <w:r>
              <w:rPr>
                <w:rFonts w:ascii="Times New Roman" w:hAnsi="Times New Roman" w:cs="Times New Roman"/>
                <w:sz w:val="24"/>
                <w:szCs w:val="24"/>
              </w:rPr>
              <w:t>685.770,99</w:t>
            </w:r>
          </w:p>
        </w:tc>
        <w:tc>
          <w:tcPr>
            <w:tcW w:w="1484" w:type="dxa"/>
            <w:shd w:val="clear" w:color="auto" w:fill="FFFFFF" w:themeFill="background1"/>
          </w:tcPr>
          <w:p w14:paraId="265832D0" w14:textId="3CFFC469" w:rsidR="00F73CA5" w:rsidRDefault="008E5D7C" w:rsidP="00AE50A3">
            <w:pPr>
              <w:rPr>
                <w:rFonts w:ascii="Times New Roman" w:hAnsi="Times New Roman" w:cs="Times New Roman"/>
                <w:sz w:val="24"/>
                <w:szCs w:val="24"/>
              </w:rPr>
            </w:pPr>
            <w:r>
              <w:rPr>
                <w:rFonts w:ascii="Times New Roman" w:hAnsi="Times New Roman" w:cs="Times New Roman"/>
                <w:sz w:val="24"/>
                <w:szCs w:val="24"/>
              </w:rPr>
              <w:t>34.373,87</w:t>
            </w:r>
          </w:p>
        </w:tc>
        <w:tc>
          <w:tcPr>
            <w:tcW w:w="1411" w:type="dxa"/>
            <w:shd w:val="clear" w:color="auto" w:fill="FFFFFF" w:themeFill="background1"/>
          </w:tcPr>
          <w:p w14:paraId="20A21388" w14:textId="3D25FBB7" w:rsidR="00F73CA5" w:rsidRDefault="008E5D7C" w:rsidP="00AE50A3">
            <w:pPr>
              <w:rPr>
                <w:rFonts w:ascii="Times New Roman" w:hAnsi="Times New Roman" w:cs="Times New Roman"/>
                <w:sz w:val="24"/>
                <w:szCs w:val="24"/>
              </w:rPr>
            </w:pPr>
            <w:r>
              <w:rPr>
                <w:rFonts w:ascii="Times New Roman" w:hAnsi="Times New Roman" w:cs="Times New Roman"/>
                <w:sz w:val="24"/>
                <w:szCs w:val="24"/>
              </w:rPr>
              <w:t>5,01</w:t>
            </w:r>
          </w:p>
        </w:tc>
        <w:tc>
          <w:tcPr>
            <w:tcW w:w="1596" w:type="dxa"/>
            <w:shd w:val="clear" w:color="auto" w:fill="FFFFFF" w:themeFill="background1"/>
          </w:tcPr>
          <w:p w14:paraId="04D40434" w14:textId="6266F81B" w:rsidR="00F73CA5" w:rsidRDefault="008E5D7C" w:rsidP="00AE50A3">
            <w:pPr>
              <w:rPr>
                <w:rFonts w:ascii="Times New Roman" w:hAnsi="Times New Roman" w:cs="Times New Roman"/>
                <w:sz w:val="24"/>
                <w:szCs w:val="24"/>
              </w:rPr>
            </w:pPr>
            <w:r>
              <w:rPr>
                <w:rFonts w:ascii="Times New Roman" w:hAnsi="Times New Roman" w:cs="Times New Roman"/>
                <w:sz w:val="24"/>
                <w:szCs w:val="24"/>
              </w:rPr>
              <w:t>720.144,86</w:t>
            </w:r>
          </w:p>
        </w:tc>
      </w:tr>
      <w:bookmarkEnd w:id="0"/>
    </w:tbl>
    <w:p w14:paraId="7A173B81" w14:textId="3B78DD71" w:rsidR="00F73CA5" w:rsidRDefault="00F73CA5" w:rsidP="00F73CA5">
      <w:pPr>
        <w:spacing w:after="0"/>
        <w:ind w:left="360"/>
        <w:rPr>
          <w:rFonts w:ascii="Times New Roman" w:hAnsi="Times New Roman" w:cs="Times New Roman"/>
          <w:sz w:val="24"/>
          <w:szCs w:val="24"/>
        </w:rPr>
      </w:pPr>
    </w:p>
    <w:p w14:paraId="26D40022" w14:textId="30B1BBB8" w:rsidR="00C649DC" w:rsidRDefault="00C649DC" w:rsidP="00F73CA5">
      <w:pPr>
        <w:spacing w:after="0"/>
        <w:ind w:left="360"/>
        <w:rPr>
          <w:rFonts w:ascii="Times New Roman" w:hAnsi="Times New Roman" w:cs="Times New Roman"/>
          <w:b/>
          <w:bCs/>
          <w:sz w:val="24"/>
          <w:szCs w:val="24"/>
        </w:rPr>
      </w:pPr>
      <w:r w:rsidRPr="00C649DC">
        <w:rPr>
          <w:rFonts w:ascii="Times New Roman" w:hAnsi="Times New Roman" w:cs="Times New Roman"/>
          <w:b/>
          <w:bCs/>
          <w:sz w:val="24"/>
          <w:szCs w:val="24"/>
        </w:rPr>
        <w:t>636 Pomoći iz proračuna koji im nije nadležan</w:t>
      </w:r>
    </w:p>
    <w:p w14:paraId="2D7B4F19" w14:textId="6E962FF8" w:rsidR="00C649DC" w:rsidRDefault="00C649DC" w:rsidP="00F73CA5">
      <w:pPr>
        <w:spacing w:after="0"/>
        <w:ind w:left="360"/>
        <w:rPr>
          <w:rFonts w:ascii="Times New Roman" w:hAnsi="Times New Roman" w:cs="Times New Roman"/>
          <w:b/>
          <w:bCs/>
          <w:sz w:val="24"/>
          <w:szCs w:val="24"/>
        </w:rPr>
      </w:pPr>
    </w:p>
    <w:p w14:paraId="12BB3EA6" w14:textId="50DE497E" w:rsidR="00C649DC" w:rsidRDefault="00002AF6" w:rsidP="00F73CA5">
      <w:pPr>
        <w:spacing w:after="0"/>
        <w:ind w:left="360"/>
        <w:rPr>
          <w:rFonts w:ascii="Times New Roman" w:hAnsi="Times New Roman" w:cs="Times New Roman"/>
          <w:sz w:val="24"/>
          <w:szCs w:val="24"/>
        </w:rPr>
      </w:pPr>
      <w:r>
        <w:rPr>
          <w:rFonts w:ascii="Times New Roman" w:hAnsi="Times New Roman" w:cs="Times New Roman"/>
          <w:sz w:val="24"/>
          <w:szCs w:val="24"/>
        </w:rPr>
        <w:t>Povećanje prihoda na izvoru 5.3. za primanja djelatnika u iznosu od 368.598,00 kn i povećanje na izvoru 5.5.</w:t>
      </w:r>
      <w:r w:rsidR="00BD5C68">
        <w:rPr>
          <w:rFonts w:ascii="Times New Roman" w:hAnsi="Times New Roman" w:cs="Times New Roman"/>
          <w:sz w:val="24"/>
          <w:szCs w:val="24"/>
        </w:rPr>
        <w:t xml:space="preserve"> pomoći iz proračuna- povećane su pomoći iz državnog proračuna za 19.560,00 kn, smanjene su kapitalne pomoći iz državnog proračuna za 19.000,00 kn, te su povećani prihodi pomoći iz općinskog proračuna za 501,13 kn, te je ukupno došlo do povećanja na izvoru 5.5. od 1.061,13 kn.</w:t>
      </w:r>
    </w:p>
    <w:p w14:paraId="7AB63A2A" w14:textId="7CC3F73C" w:rsidR="005C3E5E" w:rsidRDefault="005C3E5E" w:rsidP="00F73CA5">
      <w:pPr>
        <w:spacing w:after="0"/>
        <w:ind w:left="360"/>
        <w:rPr>
          <w:rFonts w:ascii="Times New Roman" w:hAnsi="Times New Roman" w:cs="Times New Roman"/>
          <w:sz w:val="24"/>
          <w:szCs w:val="24"/>
        </w:rPr>
      </w:pPr>
    </w:p>
    <w:p w14:paraId="04F0BE40" w14:textId="22BF3DB2" w:rsidR="005C3E5E" w:rsidRDefault="005C3E5E" w:rsidP="00F73CA5">
      <w:pPr>
        <w:spacing w:after="0"/>
        <w:ind w:left="360"/>
        <w:rPr>
          <w:rFonts w:ascii="Times New Roman" w:hAnsi="Times New Roman" w:cs="Times New Roman"/>
          <w:sz w:val="24"/>
          <w:szCs w:val="24"/>
        </w:rPr>
      </w:pPr>
    </w:p>
    <w:p w14:paraId="1DAEA218" w14:textId="4F8D30AF" w:rsidR="005C3E5E" w:rsidRDefault="005C3E5E" w:rsidP="00F73CA5">
      <w:pPr>
        <w:spacing w:after="0"/>
        <w:ind w:left="360"/>
        <w:rPr>
          <w:rFonts w:ascii="Times New Roman" w:hAnsi="Times New Roman" w:cs="Times New Roman"/>
          <w:sz w:val="24"/>
          <w:szCs w:val="24"/>
        </w:rPr>
      </w:pPr>
    </w:p>
    <w:p w14:paraId="76918BBA" w14:textId="77777777" w:rsidR="005C3E5E" w:rsidRDefault="005C3E5E" w:rsidP="00F73CA5">
      <w:pPr>
        <w:spacing w:after="0"/>
        <w:ind w:left="360"/>
        <w:rPr>
          <w:rFonts w:ascii="Times New Roman" w:hAnsi="Times New Roman" w:cs="Times New Roman"/>
          <w:sz w:val="24"/>
          <w:szCs w:val="24"/>
        </w:rPr>
      </w:pPr>
    </w:p>
    <w:p w14:paraId="771C9E8B" w14:textId="308377BE" w:rsidR="005C3E5E" w:rsidRDefault="005C3E5E" w:rsidP="00F73CA5">
      <w:pPr>
        <w:spacing w:after="0"/>
        <w:ind w:left="360"/>
        <w:rPr>
          <w:rFonts w:ascii="Times New Roman" w:hAnsi="Times New Roman" w:cs="Times New Roman"/>
          <w:b/>
          <w:bCs/>
          <w:sz w:val="24"/>
          <w:szCs w:val="24"/>
        </w:rPr>
      </w:pPr>
      <w:r w:rsidRPr="005C3E5E">
        <w:rPr>
          <w:rFonts w:ascii="Times New Roman" w:hAnsi="Times New Roman" w:cs="Times New Roman"/>
          <w:b/>
          <w:bCs/>
          <w:sz w:val="24"/>
          <w:szCs w:val="24"/>
        </w:rPr>
        <w:lastRenderedPageBreak/>
        <w:t>639 Prijenosi između proračunskih korisnika istog proračuna</w:t>
      </w:r>
    </w:p>
    <w:p w14:paraId="3E958339" w14:textId="08D7FB53" w:rsidR="005C3E5E" w:rsidRDefault="005C3E5E" w:rsidP="00F73CA5">
      <w:pPr>
        <w:spacing w:after="0"/>
        <w:ind w:left="360"/>
        <w:rPr>
          <w:rFonts w:ascii="Times New Roman" w:hAnsi="Times New Roman" w:cs="Times New Roman"/>
          <w:b/>
          <w:bCs/>
          <w:sz w:val="24"/>
          <w:szCs w:val="24"/>
        </w:rPr>
      </w:pPr>
    </w:p>
    <w:p w14:paraId="60D15BEB" w14:textId="69238290" w:rsidR="005C3E5E" w:rsidRDefault="005C3E5E" w:rsidP="00F73CA5">
      <w:pPr>
        <w:spacing w:after="0"/>
        <w:ind w:left="360"/>
        <w:rPr>
          <w:rFonts w:ascii="Times New Roman" w:hAnsi="Times New Roman" w:cs="Times New Roman"/>
          <w:sz w:val="24"/>
          <w:szCs w:val="24"/>
        </w:rPr>
      </w:pPr>
      <w:r>
        <w:rPr>
          <w:rFonts w:ascii="Times New Roman" w:hAnsi="Times New Roman" w:cs="Times New Roman"/>
          <w:sz w:val="24"/>
          <w:szCs w:val="24"/>
        </w:rPr>
        <w:t>Povećanje na izvoru 5.6. pomoći iz proračuna-EU županija od 70.999,05 kn za projekte Prilika za sve 5 i Svi u školi, svi pri stolu 7.</w:t>
      </w:r>
    </w:p>
    <w:p w14:paraId="4AB7E70A" w14:textId="0C27430D" w:rsidR="005C3E5E" w:rsidRDefault="005C3E5E" w:rsidP="00F73CA5">
      <w:pPr>
        <w:spacing w:after="0"/>
        <w:ind w:left="360"/>
        <w:rPr>
          <w:rFonts w:ascii="Times New Roman" w:hAnsi="Times New Roman" w:cs="Times New Roman"/>
          <w:sz w:val="24"/>
          <w:szCs w:val="24"/>
        </w:rPr>
      </w:pPr>
    </w:p>
    <w:p w14:paraId="59440A16" w14:textId="4FEA4425" w:rsidR="005C3E5E" w:rsidRDefault="005C3E5E" w:rsidP="00F73CA5">
      <w:pPr>
        <w:spacing w:after="0"/>
        <w:ind w:left="360"/>
        <w:rPr>
          <w:rFonts w:ascii="Times New Roman" w:hAnsi="Times New Roman" w:cs="Times New Roman"/>
          <w:b/>
          <w:bCs/>
          <w:sz w:val="24"/>
          <w:szCs w:val="24"/>
        </w:rPr>
      </w:pPr>
      <w:r w:rsidRPr="005C3E5E">
        <w:rPr>
          <w:rFonts w:ascii="Times New Roman" w:hAnsi="Times New Roman" w:cs="Times New Roman"/>
          <w:b/>
          <w:bCs/>
          <w:sz w:val="24"/>
          <w:szCs w:val="24"/>
        </w:rPr>
        <w:t>641 Prihodi od financijske imovine</w:t>
      </w:r>
    </w:p>
    <w:p w14:paraId="6945159B" w14:textId="1A5AD72B" w:rsidR="005C3E5E" w:rsidRDefault="005C3E5E" w:rsidP="00F73CA5">
      <w:pPr>
        <w:spacing w:after="0"/>
        <w:ind w:left="360"/>
        <w:rPr>
          <w:rFonts w:ascii="Times New Roman" w:hAnsi="Times New Roman" w:cs="Times New Roman"/>
          <w:b/>
          <w:bCs/>
          <w:sz w:val="24"/>
          <w:szCs w:val="24"/>
        </w:rPr>
      </w:pPr>
    </w:p>
    <w:p w14:paraId="29FD49C4" w14:textId="1254AFA6" w:rsidR="005C3E5E" w:rsidRDefault="005C3E5E" w:rsidP="00F73CA5">
      <w:pPr>
        <w:spacing w:after="0"/>
        <w:ind w:left="360"/>
        <w:rPr>
          <w:rFonts w:ascii="Times New Roman" w:hAnsi="Times New Roman" w:cs="Times New Roman"/>
          <w:sz w:val="24"/>
          <w:szCs w:val="24"/>
        </w:rPr>
      </w:pPr>
      <w:r>
        <w:rPr>
          <w:rFonts w:ascii="Times New Roman" w:hAnsi="Times New Roman" w:cs="Times New Roman"/>
          <w:sz w:val="24"/>
          <w:szCs w:val="24"/>
        </w:rPr>
        <w:t>Smanjenje prihoda na izvoru 3.1. vlastiti prihodi za kamate na depozite po viđenju u iznosu od 9,00 kn.</w:t>
      </w:r>
    </w:p>
    <w:p w14:paraId="55E324E8" w14:textId="060BBB91" w:rsidR="005C3E5E" w:rsidRDefault="005C3E5E" w:rsidP="00F73CA5">
      <w:pPr>
        <w:spacing w:after="0"/>
        <w:ind w:left="360"/>
        <w:rPr>
          <w:rFonts w:ascii="Times New Roman" w:hAnsi="Times New Roman" w:cs="Times New Roman"/>
          <w:sz w:val="24"/>
          <w:szCs w:val="24"/>
        </w:rPr>
      </w:pPr>
    </w:p>
    <w:p w14:paraId="0B2750A4" w14:textId="0BC6B0D0" w:rsidR="005C3E5E" w:rsidRDefault="005C3E5E" w:rsidP="00F73CA5">
      <w:pPr>
        <w:spacing w:after="0"/>
        <w:ind w:left="360"/>
        <w:rPr>
          <w:rFonts w:ascii="Times New Roman" w:hAnsi="Times New Roman" w:cs="Times New Roman"/>
          <w:b/>
          <w:bCs/>
          <w:sz w:val="24"/>
          <w:szCs w:val="24"/>
        </w:rPr>
      </w:pPr>
      <w:r w:rsidRPr="005C3E5E">
        <w:rPr>
          <w:rFonts w:ascii="Times New Roman" w:hAnsi="Times New Roman" w:cs="Times New Roman"/>
          <w:b/>
          <w:bCs/>
          <w:sz w:val="24"/>
          <w:szCs w:val="24"/>
        </w:rPr>
        <w:t>652 Prihodi po posebnim propisima</w:t>
      </w:r>
    </w:p>
    <w:p w14:paraId="6079D70E" w14:textId="3D3C1678" w:rsidR="005C3E5E" w:rsidRDefault="005C3E5E" w:rsidP="00F73CA5">
      <w:pPr>
        <w:spacing w:after="0"/>
        <w:ind w:left="360"/>
        <w:rPr>
          <w:rFonts w:ascii="Times New Roman" w:hAnsi="Times New Roman" w:cs="Times New Roman"/>
          <w:b/>
          <w:bCs/>
          <w:sz w:val="24"/>
          <w:szCs w:val="24"/>
        </w:rPr>
      </w:pPr>
    </w:p>
    <w:p w14:paraId="4536C007" w14:textId="2B4EB94E" w:rsidR="005C3E5E" w:rsidRDefault="00B509CE" w:rsidP="00F73CA5">
      <w:pPr>
        <w:spacing w:after="0"/>
        <w:ind w:left="360"/>
        <w:rPr>
          <w:rFonts w:ascii="Times New Roman" w:hAnsi="Times New Roman" w:cs="Times New Roman"/>
          <w:sz w:val="24"/>
          <w:szCs w:val="24"/>
        </w:rPr>
      </w:pPr>
      <w:r>
        <w:rPr>
          <w:rFonts w:ascii="Times New Roman" w:hAnsi="Times New Roman" w:cs="Times New Roman"/>
          <w:sz w:val="24"/>
          <w:szCs w:val="24"/>
        </w:rPr>
        <w:t>Smanjenje prihoda na izvoru 4.5. ostali prihodi za prihode sufinanciranje cijene školske kuhinje u iznosu od 37.200,00 kn.</w:t>
      </w:r>
    </w:p>
    <w:p w14:paraId="0627AC39" w14:textId="3B06B3BD" w:rsidR="00B509CE" w:rsidRDefault="00B509CE" w:rsidP="00F73CA5">
      <w:pPr>
        <w:spacing w:after="0"/>
        <w:ind w:left="360"/>
        <w:rPr>
          <w:rFonts w:ascii="Times New Roman" w:hAnsi="Times New Roman" w:cs="Times New Roman"/>
          <w:sz w:val="24"/>
          <w:szCs w:val="24"/>
        </w:rPr>
      </w:pPr>
    </w:p>
    <w:p w14:paraId="0B2A39DF" w14:textId="1515D2BE" w:rsidR="00B509CE" w:rsidRDefault="00B509CE" w:rsidP="00F73CA5">
      <w:pPr>
        <w:spacing w:after="0"/>
        <w:ind w:left="360"/>
        <w:rPr>
          <w:rFonts w:ascii="Times New Roman" w:hAnsi="Times New Roman" w:cs="Times New Roman"/>
          <w:b/>
          <w:bCs/>
          <w:sz w:val="24"/>
          <w:szCs w:val="24"/>
        </w:rPr>
      </w:pPr>
      <w:r w:rsidRPr="00B509CE">
        <w:rPr>
          <w:rFonts w:ascii="Times New Roman" w:hAnsi="Times New Roman" w:cs="Times New Roman"/>
          <w:b/>
          <w:bCs/>
          <w:sz w:val="24"/>
          <w:szCs w:val="24"/>
        </w:rPr>
        <w:t>661 Prihodi od prodaje proizvoda te pruženih usluga</w:t>
      </w:r>
    </w:p>
    <w:p w14:paraId="01427EAC" w14:textId="6F023013" w:rsidR="00B509CE" w:rsidRDefault="00B509CE" w:rsidP="00F73CA5">
      <w:pPr>
        <w:spacing w:after="0"/>
        <w:ind w:left="360"/>
        <w:rPr>
          <w:rFonts w:ascii="Times New Roman" w:hAnsi="Times New Roman" w:cs="Times New Roman"/>
          <w:b/>
          <w:bCs/>
          <w:sz w:val="24"/>
          <w:szCs w:val="24"/>
        </w:rPr>
      </w:pPr>
    </w:p>
    <w:p w14:paraId="41FB2D75" w14:textId="5297AFB4" w:rsidR="00B509CE" w:rsidRDefault="00B509CE" w:rsidP="00F73CA5">
      <w:pPr>
        <w:spacing w:after="0"/>
        <w:ind w:left="360"/>
        <w:rPr>
          <w:rFonts w:ascii="Times New Roman" w:hAnsi="Times New Roman" w:cs="Times New Roman"/>
          <w:sz w:val="24"/>
          <w:szCs w:val="24"/>
        </w:rPr>
      </w:pPr>
      <w:r>
        <w:rPr>
          <w:rFonts w:ascii="Times New Roman" w:hAnsi="Times New Roman" w:cs="Times New Roman"/>
          <w:sz w:val="24"/>
          <w:szCs w:val="24"/>
        </w:rPr>
        <w:t>Povećanje prihoda na izvoru 3.1. vlastiti prihodi za 1.298,00 kn od prodaje starog papira.</w:t>
      </w:r>
    </w:p>
    <w:p w14:paraId="203C74EB" w14:textId="4A5E1DC2" w:rsidR="00B509CE" w:rsidRDefault="00B509CE" w:rsidP="00F73CA5">
      <w:pPr>
        <w:spacing w:after="0"/>
        <w:ind w:left="360"/>
        <w:rPr>
          <w:rFonts w:ascii="Times New Roman" w:hAnsi="Times New Roman" w:cs="Times New Roman"/>
          <w:sz w:val="24"/>
          <w:szCs w:val="24"/>
        </w:rPr>
      </w:pPr>
    </w:p>
    <w:p w14:paraId="17A872C5" w14:textId="012AAF5D" w:rsidR="00B509CE" w:rsidRDefault="00B509CE" w:rsidP="00F73CA5">
      <w:pPr>
        <w:spacing w:after="0"/>
        <w:ind w:left="360"/>
        <w:rPr>
          <w:rFonts w:ascii="Times New Roman" w:hAnsi="Times New Roman" w:cs="Times New Roman"/>
          <w:b/>
          <w:bCs/>
          <w:sz w:val="24"/>
          <w:szCs w:val="24"/>
        </w:rPr>
      </w:pPr>
      <w:r w:rsidRPr="00B509CE">
        <w:rPr>
          <w:rFonts w:ascii="Times New Roman" w:hAnsi="Times New Roman" w:cs="Times New Roman"/>
          <w:b/>
          <w:bCs/>
          <w:sz w:val="24"/>
          <w:szCs w:val="24"/>
        </w:rPr>
        <w:t>663 Donacije</w:t>
      </w:r>
    </w:p>
    <w:p w14:paraId="5D963F40" w14:textId="68056A7E" w:rsidR="00B509CE" w:rsidRDefault="00B509CE" w:rsidP="00F73CA5">
      <w:pPr>
        <w:spacing w:after="0"/>
        <w:ind w:left="360"/>
        <w:rPr>
          <w:rFonts w:ascii="Times New Roman" w:hAnsi="Times New Roman" w:cs="Times New Roman"/>
          <w:b/>
          <w:bCs/>
          <w:sz w:val="24"/>
          <w:szCs w:val="24"/>
        </w:rPr>
      </w:pPr>
    </w:p>
    <w:p w14:paraId="32D34CD3" w14:textId="758B6D92" w:rsidR="00B509CE" w:rsidRDefault="00B509CE" w:rsidP="00F73CA5">
      <w:pPr>
        <w:spacing w:after="0"/>
        <w:ind w:left="360"/>
        <w:rPr>
          <w:rFonts w:ascii="Times New Roman" w:hAnsi="Times New Roman" w:cs="Times New Roman"/>
          <w:sz w:val="24"/>
          <w:szCs w:val="24"/>
        </w:rPr>
      </w:pPr>
      <w:r>
        <w:rPr>
          <w:rFonts w:ascii="Times New Roman" w:hAnsi="Times New Roman" w:cs="Times New Roman"/>
          <w:sz w:val="24"/>
          <w:szCs w:val="24"/>
        </w:rPr>
        <w:t>Smanjenje prihoda na izvoru 6.3. donacije i to 9.199,98 kn na tekućim donacijama i 400,00 kn na kapitalnim donacijama.</w:t>
      </w:r>
    </w:p>
    <w:p w14:paraId="00F77D9E" w14:textId="319AC860" w:rsidR="00B509CE" w:rsidRDefault="00B509CE" w:rsidP="00F73CA5">
      <w:pPr>
        <w:spacing w:after="0"/>
        <w:ind w:left="360"/>
        <w:rPr>
          <w:rFonts w:ascii="Times New Roman" w:hAnsi="Times New Roman" w:cs="Times New Roman"/>
          <w:sz w:val="24"/>
          <w:szCs w:val="24"/>
        </w:rPr>
      </w:pPr>
    </w:p>
    <w:p w14:paraId="1A05EAA3" w14:textId="53DE34EA" w:rsidR="00B509CE" w:rsidRDefault="00B509CE" w:rsidP="00F73CA5">
      <w:pPr>
        <w:spacing w:after="0"/>
        <w:ind w:left="360"/>
        <w:rPr>
          <w:rFonts w:ascii="Times New Roman" w:hAnsi="Times New Roman" w:cs="Times New Roman"/>
          <w:b/>
          <w:bCs/>
          <w:sz w:val="24"/>
          <w:szCs w:val="24"/>
        </w:rPr>
      </w:pPr>
      <w:r w:rsidRPr="00B509CE">
        <w:rPr>
          <w:rFonts w:ascii="Times New Roman" w:hAnsi="Times New Roman" w:cs="Times New Roman"/>
          <w:b/>
          <w:bCs/>
          <w:sz w:val="24"/>
          <w:szCs w:val="24"/>
        </w:rPr>
        <w:t>671 Prihodi iz nadležnog proračuna</w:t>
      </w:r>
    </w:p>
    <w:p w14:paraId="0EA0E57A" w14:textId="4D904572" w:rsidR="00B509CE" w:rsidRDefault="00B509CE" w:rsidP="00F73CA5">
      <w:pPr>
        <w:spacing w:after="0"/>
        <w:ind w:left="360"/>
        <w:rPr>
          <w:rFonts w:ascii="Times New Roman" w:hAnsi="Times New Roman" w:cs="Times New Roman"/>
          <w:b/>
          <w:bCs/>
          <w:sz w:val="24"/>
          <w:szCs w:val="24"/>
        </w:rPr>
      </w:pPr>
    </w:p>
    <w:p w14:paraId="068300D1" w14:textId="12202868" w:rsidR="008351B4" w:rsidRDefault="00B509CE" w:rsidP="00F73CA5">
      <w:pPr>
        <w:spacing w:after="0"/>
        <w:ind w:left="360"/>
        <w:rPr>
          <w:rFonts w:ascii="Times New Roman" w:hAnsi="Times New Roman" w:cs="Times New Roman"/>
          <w:sz w:val="24"/>
          <w:szCs w:val="24"/>
        </w:rPr>
      </w:pPr>
      <w:r>
        <w:rPr>
          <w:rFonts w:ascii="Times New Roman" w:hAnsi="Times New Roman" w:cs="Times New Roman"/>
          <w:sz w:val="24"/>
          <w:szCs w:val="24"/>
        </w:rPr>
        <w:t xml:space="preserve">Povećanje prihoda na izvoru 1.1. zbog planiranja županijskog natjecanja u šahu i povećanja prihoda za lož ulje u područnim školama Sveti Petar </w:t>
      </w:r>
      <w:proofErr w:type="spellStart"/>
      <w:r>
        <w:rPr>
          <w:rFonts w:ascii="Times New Roman" w:hAnsi="Times New Roman" w:cs="Times New Roman"/>
          <w:sz w:val="24"/>
          <w:szCs w:val="24"/>
        </w:rPr>
        <w:t>Čvrstec</w:t>
      </w:r>
      <w:proofErr w:type="spellEnd"/>
      <w:r>
        <w:rPr>
          <w:rFonts w:ascii="Times New Roman" w:hAnsi="Times New Roman" w:cs="Times New Roman"/>
          <w:sz w:val="24"/>
          <w:szCs w:val="24"/>
        </w:rPr>
        <w:t xml:space="preserve"> i Trema.</w:t>
      </w:r>
    </w:p>
    <w:p w14:paraId="76BAD00E" w14:textId="77CCA4B7" w:rsidR="008351B4" w:rsidRDefault="008351B4" w:rsidP="00F73CA5">
      <w:pPr>
        <w:spacing w:after="0"/>
        <w:ind w:left="360"/>
        <w:rPr>
          <w:rFonts w:ascii="Times New Roman" w:hAnsi="Times New Roman" w:cs="Times New Roman"/>
          <w:sz w:val="24"/>
          <w:szCs w:val="24"/>
        </w:rPr>
      </w:pPr>
    </w:p>
    <w:p w14:paraId="00D7F599" w14:textId="77F59E75" w:rsidR="008351B4" w:rsidRDefault="008351B4" w:rsidP="00F73CA5">
      <w:pPr>
        <w:spacing w:after="0"/>
        <w:ind w:left="360"/>
        <w:rPr>
          <w:rFonts w:ascii="Times New Roman" w:hAnsi="Times New Roman" w:cs="Times New Roman"/>
          <w:sz w:val="24"/>
          <w:szCs w:val="24"/>
        </w:rPr>
      </w:pPr>
    </w:p>
    <w:p w14:paraId="24CCF155" w14:textId="65530E70" w:rsidR="008351B4" w:rsidRDefault="008351B4" w:rsidP="00F73CA5">
      <w:pPr>
        <w:spacing w:after="0"/>
        <w:ind w:left="360"/>
        <w:rPr>
          <w:rFonts w:ascii="Times New Roman" w:hAnsi="Times New Roman" w:cs="Times New Roman"/>
          <w:sz w:val="24"/>
          <w:szCs w:val="24"/>
        </w:rPr>
      </w:pPr>
    </w:p>
    <w:p w14:paraId="3E5DC03F" w14:textId="2DA4F765" w:rsidR="008351B4" w:rsidRDefault="008351B4" w:rsidP="00F73CA5">
      <w:pPr>
        <w:spacing w:after="0"/>
        <w:ind w:left="360"/>
        <w:rPr>
          <w:rFonts w:ascii="Times New Roman" w:hAnsi="Times New Roman" w:cs="Times New Roman"/>
          <w:sz w:val="24"/>
          <w:szCs w:val="24"/>
        </w:rPr>
      </w:pPr>
    </w:p>
    <w:p w14:paraId="2CB3B49C" w14:textId="05249320" w:rsidR="008351B4" w:rsidRDefault="008351B4" w:rsidP="00F73CA5">
      <w:pPr>
        <w:spacing w:after="0"/>
        <w:ind w:left="360"/>
        <w:rPr>
          <w:rFonts w:ascii="Times New Roman" w:hAnsi="Times New Roman" w:cs="Times New Roman"/>
          <w:sz w:val="24"/>
          <w:szCs w:val="24"/>
        </w:rPr>
      </w:pPr>
    </w:p>
    <w:p w14:paraId="672CECEB" w14:textId="4189D959" w:rsidR="008351B4" w:rsidRDefault="008351B4" w:rsidP="00F73CA5">
      <w:pPr>
        <w:spacing w:after="0"/>
        <w:ind w:left="360"/>
        <w:rPr>
          <w:rFonts w:ascii="Times New Roman" w:hAnsi="Times New Roman" w:cs="Times New Roman"/>
          <w:sz w:val="24"/>
          <w:szCs w:val="24"/>
        </w:rPr>
      </w:pPr>
    </w:p>
    <w:p w14:paraId="60640D56" w14:textId="79608C8E" w:rsidR="008351B4" w:rsidRDefault="008351B4" w:rsidP="00F73CA5">
      <w:pPr>
        <w:spacing w:after="0"/>
        <w:ind w:left="360"/>
        <w:rPr>
          <w:rFonts w:ascii="Times New Roman" w:hAnsi="Times New Roman" w:cs="Times New Roman"/>
          <w:sz w:val="24"/>
          <w:szCs w:val="24"/>
        </w:rPr>
      </w:pPr>
    </w:p>
    <w:p w14:paraId="07FD2E82" w14:textId="16EDDBB7" w:rsidR="008351B4" w:rsidRDefault="008351B4" w:rsidP="00F73CA5">
      <w:pPr>
        <w:spacing w:after="0"/>
        <w:ind w:left="360"/>
        <w:rPr>
          <w:rFonts w:ascii="Times New Roman" w:hAnsi="Times New Roman" w:cs="Times New Roman"/>
          <w:sz w:val="24"/>
          <w:szCs w:val="24"/>
        </w:rPr>
      </w:pPr>
    </w:p>
    <w:p w14:paraId="3E12AE95" w14:textId="6DC05F52" w:rsidR="008351B4" w:rsidRDefault="008351B4" w:rsidP="00F73CA5">
      <w:pPr>
        <w:spacing w:after="0"/>
        <w:ind w:left="360"/>
        <w:rPr>
          <w:rFonts w:ascii="Times New Roman" w:hAnsi="Times New Roman" w:cs="Times New Roman"/>
          <w:sz w:val="24"/>
          <w:szCs w:val="24"/>
        </w:rPr>
      </w:pPr>
    </w:p>
    <w:p w14:paraId="0815BACA" w14:textId="44AB7D5F" w:rsidR="008351B4" w:rsidRDefault="008351B4" w:rsidP="00F73CA5">
      <w:pPr>
        <w:spacing w:after="0"/>
        <w:ind w:left="360"/>
        <w:rPr>
          <w:rFonts w:ascii="Times New Roman" w:hAnsi="Times New Roman" w:cs="Times New Roman"/>
          <w:sz w:val="24"/>
          <w:szCs w:val="24"/>
        </w:rPr>
      </w:pPr>
    </w:p>
    <w:p w14:paraId="01F582E0" w14:textId="42AA8B4A" w:rsidR="008351B4" w:rsidRDefault="008351B4" w:rsidP="00F73CA5">
      <w:pPr>
        <w:spacing w:after="0"/>
        <w:ind w:left="360"/>
        <w:rPr>
          <w:rFonts w:ascii="Times New Roman" w:hAnsi="Times New Roman" w:cs="Times New Roman"/>
          <w:sz w:val="24"/>
          <w:szCs w:val="24"/>
        </w:rPr>
      </w:pPr>
    </w:p>
    <w:p w14:paraId="23AE6D67" w14:textId="75A7D8E3" w:rsidR="008351B4" w:rsidRDefault="008351B4" w:rsidP="00F73CA5">
      <w:pPr>
        <w:spacing w:after="0"/>
        <w:ind w:left="360"/>
        <w:rPr>
          <w:rFonts w:ascii="Times New Roman" w:hAnsi="Times New Roman" w:cs="Times New Roman"/>
          <w:sz w:val="24"/>
          <w:szCs w:val="24"/>
        </w:rPr>
      </w:pPr>
    </w:p>
    <w:p w14:paraId="43387FD0" w14:textId="698C386F" w:rsidR="008351B4" w:rsidRDefault="008351B4" w:rsidP="00F73CA5">
      <w:pPr>
        <w:spacing w:after="0"/>
        <w:ind w:left="360"/>
        <w:rPr>
          <w:rFonts w:ascii="Times New Roman" w:hAnsi="Times New Roman" w:cs="Times New Roman"/>
          <w:sz w:val="24"/>
          <w:szCs w:val="24"/>
        </w:rPr>
      </w:pPr>
    </w:p>
    <w:p w14:paraId="435DED6A" w14:textId="0569D55A" w:rsidR="008351B4" w:rsidRDefault="008351B4" w:rsidP="00F73CA5">
      <w:pPr>
        <w:spacing w:after="0"/>
        <w:ind w:left="360"/>
        <w:rPr>
          <w:rFonts w:ascii="Times New Roman" w:hAnsi="Times New Roman" w:cs="Times New Roman"/>
          <w:sz w:val="24"/>
          <w:szCs w:val="24"/>
        </w:rPr>
      </w:pPr>
    </w:p>
    <w:p w14:paraId="482A8901" w14:textId="22D6C4C1" w:rsidR="008351B4" w:rsidRDefault="008351B4" w:rsidP="00F73CA5">
      <w:pPr>
        <w:spacing w:after="0"/>
        <w:ind w:left="360"/>
        <w:rPr>
          <w:rFonts w:ascii="Times New Roman" w:hAnsi="Times New Roman" w:cs="Times New Roman"/>
          <w:sz w:val="24"/>
          <w:szCs w:val="24"/>
        </w:rPr>
      </w:pPr>
    </w:p>
    <w:p w14:paraId="2446EE57" w14:textId="50324B5B" w:rsidR="008351B4" w:rsidRDefault="008351B4" w:rsidP="00F73CA5">
      <w:pPr>
        <w:spacing w:after="0"/>
        <w:ind w:left="360"/>
        <w:rPr>
          <w:rFonts w:ascii="Times New Roman" w:hAnsi="Times New Roman" w:cs="Times New Roman"/>
          <w:sz w:val="24"/>
          <w:szCs w:val="24"/>
        </w:rPr>
      </w:pPr>
    </w:p>
    <w:p w14:paraId="3481D466" w14:textId="73BE2DEF" w:rsidR="008351B4" w:rsidRDefault="008351B4" w:rsidP="00F73CA5">
      <w:pPr>
        <w:spacing w:after="0"/>
        <w:ind w:left="360"/>
        <w:rPr>
          <w:rFonts w:ascii="Times New Roman" w:hAnsi="Times New Roman" w:cs="Times New Roman"/>
          <w:sz w:val="24"/>
          <w:szCs w:val="24"/>
        </w:rPr>
      </w:pPr>
    </w:p>
    <w:p w14:paraId="61F524B4" w14:textId="77777777" w:rsidR="008351B4" w:rsidRDefault="008351B4" w:rsidP="00F73CA5">
      <w:pPr>
        <w:spacing w:after="0"/>
        <w:ind w:left="360"/>
        <w:rPr>
          <w:rFonts w:ascii="Times New Roman" w:hAnsi="Times New Roman" w:cs="Times New Roman"/>
          <w:sz w:val="24"/>
          <w:szCs w:val="24"/>
        </w:rPr>
      </w:pPr>
    </w:p>
    <w:p w14:paraId="56FAEEDB" w14:textId="77777777" w:rsidR="008351B4" w:rsidRDefault="008351B4" w:rsidP="00F73CA5">
      <w:pPr>
        <w:spacing w:after="0"/>
        <w:ind w:left="360"/>
        <w:rPr>
          <w:rFonts w:ascii="Times New Roman" w:hAnsi="Times New Roman" w:cs="Times New Roman"/>
          <w:sz w:val="24"/>
          <w:szCs w:val="24"/>
        </w:rPr>
      </w:pPr>
    </w:p>
    <w:p w14:paraId="32C5153C" w14:textId="25121728" w:rsidR="00B509CE" w:rsidRDefault="008351B4" w:rsidP="008351B4">
      <w:pPr>
        <w:pStyle w:val="Odlomakpopisa"/>
        <w:numPr>
          <w:ilvl w:val="0"/>
          <w:numId w:val="2"/>
        </w:numPr>
        <w:spacing w:after="0"/>
        <w:rPr>
          <w:rFonts w:ascii="Times New Roman" w:hAnsi="Times New Roman" w:cs="Times New Roman"/>
          <w:b/>
          <w:bCs/>
          <w:sz w:val="24"/>
          <w:szCs w:val="24"/>
        </w:rPr>
      </w:pPr>
      <w:r w:rsidRPr="008351B4">
        <w:rPr>
          <w:rFonts w:ascii="Times New Roman" w:hAnsi="Times New Roman" w:cs="Times New Roman"/>
          <w:b/>
          <w:bCs/>
          <w:sz w:val="24"/>
          <w:szCs w:val="24"/>
        </w:rPr>
        <w:lastRenderedPageBreak/>
        <w:t>RASHODI I IZDACI</w:t>
      </w:r>
      <w:r w:rsidR="00B509CE" w:rsidRPr="008351B4">
        <w:rPr>
          <w:rFonts w:ascii="Times New Roman" w:hAnsi="Times New Roman" w:cs="Times New Roman"/>
          <w:b/>
          <w:bCs/>
          <w:sz w:val="24"/>
          <w:szCs w:val="24"/>
        </w:rPr>
        <w:t xml:space="preserve"> </w:t>
      </w:r>
    </w:p>
    <w:p w14:paraId="420F0E0E" w14:textId="6F096F9A" w:rsidR="008351B4" w:rsidRDefault="008351B4" w:rsidP="008351B4">
      <w:pPr>
        <w:spacing w:after="0"/>
        <w:ind w:left="360"/>
        <w:rPr>
          <w:rFonts w:ascii="Times New Roman" w:hAnsi="Times New Roman" w:cs="Times New Roman"/>
          <w:b/>
          <w:bCs/>
          <w:sz w:val="24"/>
          <w:szCs w:val="24"/>
        </w:rPr>
      </w:pPr>
    </w:p>
    <w:p w14:paraId="580B517E" w14:textId="49C67B8C" w:rsidR="008351B4" w:rsidRDefault="008351B4" w:rsidP="008351B4">
      <w:pPr>
        <w:spacing w:after="0"/>
        <w:ind w:left="360"/>
        <w:rPr>
          <w:rFonts w:ascii="Times New Roman" w:hAnsi="Times New Roman" w:cs="Times New Roman"/>
          <w:sz w:val="24"/>
          <w:szCs w:val="24"/>
        </w:rPr>
      </w:pPr>
      <w:r>
        <w:rPr>
          <w:rFonts w:ascii="Times New Roman" w:hAnsi="Times New Roman" w:cs="Times New Roman"/>
          <w:sz w:val="24"/>
          <w:szCs w:val="24"/>
        </w:rPr>
        <w:t>Prijedlogom drugih izmjena i dopuna proračuna za 2022.godinu ukupni rashodi i izdaci povećavaju se za 429.521,07 kn, te sada iznose 10.081.224,85 kn.</w:t>
      </w:r>
    </w:p>
    <w:p w14:paraId="5E7E8C50" w14:textId="5EA015A8" w:rsidR="008351B4" w:rsidRDefault="008351B4" w:rsidP="008351B4">
      <w:pPr>
        <w:spacing w:after="0"/>
        <w:ind w:left="360"/>
        <w:rPr>
          <w:rFonts w:ascii="Times New Roman" w:hAnsi="Times New Roman" w:cs="Times New Roman"/>
          <w:sz w:val="24"/>
          <w:szCs w:val="24"/>
        </w:rPr>
      </w:pPr>
      <w:r>
        <w:rPr>
          <w:rFonts w:ascii="Times New Roman" w:hAnsi="Times New Roman" w:cs="Times New Roman"/>
          <w:sz w:val="24"/>
          <w:szCs w:val="24"/>
        </w:rPr>
        <w:t>U strukturi rashoda predlaže se povećanje rashoda poslovanja za 449.096,07 kn i smanjenje rashoda za nabavu nefinancijske imovine u iznosu od 19.575,00 kn.</w:t>
      </w:r>
    </w:p>
    <w:p w14:paraId="3E6BAC4B" w14:textId="43BD800E" w:rsidR="008351B4" w:rsidRDefault="008351B4" w:rsidP="008351B4">
      <w:pPr>
        <w:spacing w:after="0"/>
        <w:ind w:left="360"/>
        <w:rPr>
          <w:rFonts w:ascii="Times New Roman" w:hAnsi="Times New Roman" w:cs="Times New Roman"/>
          <w:sz w:val="24"/>
          <w:szCs w:val="24"/>
        </w:rPr>
      </w:pPr>
    </w:p>
    <w:p w14:paraId="57E66583" w14:textId="49D2EDB7" w:rsidR="008351B4" w:rsidRDefault="008351B4" w:rsidP="008351B4">
      <w:pPr>
        <w:spacing w:after="0"/>
        <w:ind w:left="360"/>
        <w:rPr>
          <w:rFonts w:ascii="Times New Roman" w:hAnsi="Times New Roman" w:cs="Times New Roman"/>
          <w:sz w:val="24"/>
          <w:szCs w:val="24"/>
        </w:rPr>
      </w:pPr>
      <w:r>
        <w:rPr>
          <w:rFonts w:ascii="Times New Roman" w:hAnsi="Times New Roman" w:cs="Times New Roman"/>
          <w:sz w:val="24"/>
          <w:szCs w:val="24"/>
        </w:rPr>
        <w:t>Tablica 3. Planirani rashodi i izdaci Osnovne škole „Grigor Vitez“ Sveti Ivan Žabno za 2022.godinu i prijedlog povećanja/smanjenja</w:t>
      </w:r>
    </w:p>
    <w:p w14:paraId="3BF66CCF" w14:textId="77B9072E" w:rsidR="008351B4" w:rsidRDefault="008351B4" w:rsidP="008351B4">
      <w:pPr>
        <w:spacing w:after="0"/>
        <w:ind w:left="36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77"/>
        <w:gridCol w:w="2324"/>
        <w:gridCol w:w="1670"/>
        <w:gridCol w:w="1484"/>
        <w:gridCol w:w="1411"/>
        <w:gridCol w:w="1596"/>
      </w:tblGrid>
      <w:tr w:rsidR="008351B4" w:rsidRPr="00B303FD" w14:paraId="01485CE9" w14:textId="77777777" w:rsidTr="00AE50A3">
        <w:tc>
          <w:tcPr>
            <w:tcW w:w="2901" w:type="dxa"/>
            <w:gridSpan w:val="2"/>
            <w:vMerge w:val="restart"/>
          </w:tcPr>
          <w:p w14:paraId="47AA1571" w14:textId="77777777" w:rsidR="008351B4" w:rsidRDefault="008351B4" w:rsidP="00AE50A3">
            <w:pPr>
              <w:rPr>
                <w:rFonts w:ascii="Times New Roman" w:hAnsi="Times New Roman" w:cs="Times New Roman"/>
                <w:sz w:val="24"/>
                <w:szCs w:val="24"/>
              </w:rPr>
            </w:pPr>
            <w:bookmarkStart w:id="1" w:name="_Hlk118908730"/>
          </w:p>
        </w:tc>
        <w:tc>
          <w:tcPr>
            <w:tcW w:w="1670" w:type="dxa"/>
            <w:vMerge w:val="restart"/>
          </w:tcPr>
          <w:p w14:paraId="63057B92" w14:textId="77777777" w:rsidR="008351B4" w:rsidRPr="00B303FD" w:rsidRDefault="008351B4" w:rsidP="00AE50A3">
            <w:pPr>
              <w:rPr>
                <w:rFonts w:ascii="Times New Roman" w:hAnsi="Times New Roman" w:cs="Times New Roman"/>
                <w:b/>
                <w:bCs/>
                <w:sz w:val="24"/>
                <w:szCs w:val="24"/>
              </w:rPr>
            </w:pPr>
            <w:r w:rsidRPr="00B303FD">
              <w:rPr>
                <w:rFonts w:ascii="Times New Roman" w:hAnsi="Times New Roman" w:cs="Times New Roman"/>
                <w:b/>
                <w:bCs/>
                <w:sz w:val="24"/>
                <w:szCs w:val="24"/>
              </w:rPr>
              <w:t>PLANIRANO</w:t>
            </w:r>
          </w:p>
        </w:tc>
        <w:tc>
          <w:tcPr>
            <w:tcW w:w="2895" w:type="dxa"/>
            <w:gridSpan w:val="2"/>
          </w:tcPr>
          <w:p w14:paraId="646282FA" w14:textId="77777777" w:rsidR="008351B4" w:rsidRPr="00B303FD" w:rsidRDefault="008351B4" w:rsidP="00AE50A3">
            <w:pPr>
              <w:rPr>
                <w:rFonts w:ascii="Times New Roman" w:hAnsi="Times New Roman" w:cs="Times New Roman"/>
                <w:b/>
                <w:bCs/>
                <w:sz w:val="24"/>
                <w:szCs w:val="24"/>
              </w:rPr>
            </w:pPr>
            <w:r w:rsidRPr="00B303FD">
              <w:rPr>
                <w:rFonts w:ascii="Times New Roman" w:hAnsi="Times New Roman" w:cs="Times New Roman"/>
                <w:b/>
                <w:bCs/>
                <w:sz w:val="24"/>
                <w:szCs w:val="24"/>
              </w:rPr>
              <w:t xml:space="preserve">            PROMJENA</w:t>
            </w:r>
          </w:p>
        </w:tc>
        <w:tc>
          <w:tcPr>
            <w:tcW w:w="1596" w:type="dxa"/>
            <w:vMerge w:val="restart"/>
          </w:tcPr>
          <w:p w14:paraId="3247A316" w14:textId="77777777" w:rsidR="008351B4" w:rsidRPr="00B303FD" w:rsidRDefault="008351B4" w:rsidP="00AE50A3">
            <w:pPr>
              <w:rPr>
                <w:rFonts w:ascii="Times New Roman" w:hAnsi="Times New Roman" w:cs="Times New Roman"/>
                <w:b/>
                <w:bCs/>
                <w:sz w:val="24"/>
                <w:szCs w:val="24"/>
              </w:rPr>
            </w:pPr>
            <w:r w:rsidRPr="00B303FD">
              <w:rPr>
                <w:rFonts w:ascii="Times New Roman" w:hAnsi="Times New Roman" w:cs="Times New Roman"/>
                <w:b/>
                <w:bCs/>
                <w:sz w:val="24"/>
                <w:szCs w:val="24"/>
              </w:rPr>
              <w:t>NOVI IZNOS</w:t>
            </w:r>
          </w:p>
        </w:tc>
      </w:tr>
      <w:tr w:rsidR="008351B4" w:rsidRPr="00B303FD" w14:paraId="01AAD83A" w14:textId="77777777" w:rsidTr="00AE50A3">
        <w:tc>
          <w:tcPr>
            <w:tcW w:w="2901" w:type="dxa"/>
            <w:gridSpan w:val="2"/>
            <w:vMerge/>
          </w:tcPr>
          <w:p w14:paraId="502108EC" w14:textId="77777777" w:rsidR="008351B4" w:rsidRDefault="008351B4" w:rsidP="00AE50A3">
            <w:pPr>
              <w:rPr>
                <w:rFonts w:ascii="Times New Roman" w:hAnsi="Times New Roman" w:cs="Times New Roman"/>
                <w:sz w:val="24"/>
                <w:szCs w:val="24"/>
              </w:rPr>
            </w:pPr>
          </w:p>
        </w:tc>
        <w:tc>
          <w:tcPr>
            <w:tcW w:w="1670" w:type="dxa"/>
            <w:vMerge/>
          </w:tcPr>
          <w:p w14:paraId="1E601B02" w14:textId="77777777" w:rsidR="008351B4" w:rsidRPr="00B303FD" w:rsidRDefault="008351B4" w:rsidP="00AE50A3">
            <w:pPr>
              <w:rPr>
                <w:rFonts w:ascii="Times New Roman" w:hAnsi="Times New Roman" w:cs="Times New Roman"/>
                <w:b/>
                <w:bCs/>
                <w:sz w:val="24"/>
                <w:szCs w:val="24"/>
              </w:rPr>
            </w:pPr>
          </w:p>
        </w:tc>
        <w:tc>
          <w:tcPr>
            <w:tcW w:w="1484" w:type="dxa"/>
          </w:tcPr>
          <w:p w14:paraId="67F8CF6D" w14:textId="77777777" w:rsidR="008351B4" w:rsidRPr="00B303FD" w:rsidRDefault="008351B4" w:rsidP="00AE50A3">
            <w:pPr>
              <w:rPr>
                <w:rFonts w:ascii="Times New Roman" w:hAnsi="Times New Roman" w:cs="Times New Roman"/>
                <w:b/>
                <w:bCs/>
                <w:sz w:val="24"/>
                <w:szCs w:val="24"/>
              </w:rPr>
            </w:pPr>
            <w:r w:rsidRPr="00B303FD">
              <w:rPr>
                <w:rFonts w:ascii="Times New Roman" w:hAnsi="Times New Roman" w:cs="Times New Roman"/>
                <w:b/>
                <w:bCs/>
                <w:sz w:val="24"/>
                <w:szCs w:val="24"/>
              </w:rPr>
              <w:t>IZNOS</w:t>
            </w:r>
          </w:p>
        </w:tc>
        <w:tc>
          <w:tcPr>
            <w:tcW w:w="1411" w:type="dxa"/>
          </w:tcPr>
          <w:p w14:paraId="4F3A6F2D" w14:textId="77777777" w:rsidR="008351B4" w:rsidRPr="00B303FD" w:rsidRDefault="008351B4" w:rsidP="00AE50A3">
            <w:pPr>
              <w:rPr>
                <w:rFonts w:ascii="Times New Roman" w:hAnsi="Times New Roman" w:cs="Times New Roman"/>
                <w:b/>
                <w:bCs/>
                <w:sz w:val="24"/>
                <w:szCs w:val="24"/>
              </w:rPr>
            </w:pPr>
            <w:r w:rsidRPr="00B303FD">
              <w:rPr>
                <w:rFonts w:ascii="Times New Roman" w:hAnsi="Times New Roman" w:cs="Times New Roman"/>
                <w:b/>
                <w:bCs/>
                <w:sz w:val="24"/>
                <w:szCs w:val="24"/>
              </w:rPr>
              <w:t>%</w:t>
            </w:r>
          </w:p>
        </w:tc>
        <w:tc>
          <w:tcPr>
            <w:tcW w:w="1596" w:type="dxa"/>
            <w:vMerge/>
          </w:tcPr>
          <w:p w14:paraId="0FC7DE61" w14:textId="77777777" w:rsidR="008351B4" w:rsidRPr="00B303FD" w:rsidRDefault="008351B4" w:rsidP="00AE50A3">
            <w:pPr>
              <w:rPr>
                <w:rFonts w:ascii="Times New Roman" w:hAnsi="Times New Roman" w:cs="Times New Roman"/>
                <w:b/>
                <w:bCs/>
                <w:sz w:val="24"/>
                <w:szCs w:val="24"/>
              </w:rPr>
            </w:pPr>
          </w:p>
        </w:tc>
      </w:tr>
      <w:tr w:rsidR="008351B4" w14:paraId="4D2D6CC3" w14:textId="77777777" w:rsidTr="00AE50A3">
        <w:tc>
          <w:tcPr>
            <w:tcW w:w="577" w:type="dxa"/>
            <w:shd w:val="clear" w:color="auto" w:fill="00B0F0"/>
          </w:tcPr>
          <w:p w14:paraId="1235EA43" w14:textId="60F58D71" w:rsidR="008351B4" w:rsidRDefault="008351B4" w:rsidP="00AE50A3">
            <w:pPr>
              <w:rPr>
                <w:rFonts w:ascii="Times New Roman" w:hAnsi="Times New Roman" w:cs="Times New Roman"/>
                <w:sz w:val="24"/>
                <w:szCs w:val="24"/>
              </w:rPr>
            </w:pPr>
            <w:r>
              <w:rPr>
                <w:rFonts w:ascii="Times New Roman" w:hAnsi="Times New Roman" w:cs="Times New Roman"/>
                <w:sz w:val="24"/>
                <w:szCs w:val="24"/>
              </w:rPr>
              <w:t>3</w:t>
            </w:r>
          </w:p>
        </w:tc>
        <w:tc>
          <w:tcPr>
            <w:tcW w:w="2324" w:type="dxa"/>
            <w:shd w:val="clear" w:color="auto" w:fill="00B0F0"/>
          </w:tcPr>
          <w:p w14:paraId="3968C0DE" w14:textId="0905ADE9" w:rsidR="008351B4" w:rsidRDefault="008351B4" w:rsidP="00AE50A3">
            <w:pPr>
              <w:rPr>
                <w:rFonts w:ascii="Times New Roman" w:hAnsi="Times New Roman" w:cs="Times New Roman"/>
                <w:sz w:val="24"/>
                <w:szCs w:val="24"/>
              </w:rPr>
            </w:pPr>
            <w:r>
              <w:rPr>
                <w:rFonts w:ascii="Times New Roman" w:hAnsi="Times New Roman" w:cs="Times New Roman"/>
                <w:sz w:val="24"/>
                <w:szCs w:val="24"/>
              </w:rPr>
              <w:t>Rashodi poslovanja</w:t>
            </w:r>
          </w:p>
        </w:tc>
        <w:tc>
          <w:tcPr>
            <w:tcW w:w="1670" w:type="dxa"/>
            <w:shd w:val="clear" w:color="auto" w:fill="00B0F0"/>
          </w:tcPr>
          <w:p w14:paraId="02BBDBCB" w14:textId="112A1690" w:rsidR="008351B4" w:rsidRDefault="00AE5B7D" w:rsidP="00AE50A3">
            <w:pPr>
              <w:rPr>
                <w:rFonts w:ascii="Times New Roman" w:hAnsi="Times New Roman" w:cs="Times New Roman"/>
                <w:sz w:val="24"/>
                <w:szCs w:val="24"/>
              </w:rPr>
            </w:pPr>
            <w:r>
              <w:rPr>
                <w:rFonts w:ascii="Times New Roman" w:hAnsi="Times New Roman" w:cs="Times New Roman"/>
                <w:sz w:val="24"/>
                <w:szCs w:val="24"/>
              </w:rPr>
              <w:t>9.496.328,78</w:t>
            </w:r>
          </w:p>
        </w:tc>
        <w:tc>
          <w:tcPr>
            <w:tcW w:w="1484" w:type="dxa"/>
            <w:shd w:val="clear" w:color="auto" w:fill="00B0F0"/>
          </w:tcPr>
          <w:p w14:paraId="7BEBB7BC" w14:textId="5D11A3C4" w:rsidR="008351B4" w:rsidRDefault="00AE5B7D" w:rsidP="00AE50A3">
            <w:pPr>
              <w:rPr>
                <w:rFonts w:ascii="Times New Roman" w:hAnsi="Times New Roman" w:cs="Times New Roman"/>
                <w:sz w:val="24"/>
                <w:szCs w:val="24"/>
              </w:rPr>
            </w:pPr>
            <w:r>
              <w:rPr>
                <w:rFonts w:ascii="Times New Roman" w:hAnsi="Times New Roman" w:cs="Times New Roman"/>
                <w:sz w:val="24"/>
                <w:szCs w:val="24"/>
              </w:rPr>
              <w:t>449.096,07</w:t>
            </w:r>
          </w:p>
        </w:tc>
        <w:tc>
          <w:tcPr>
            <w:tcW w:w="1411" w:type="dxa"/>
            <w:shd w:val="clear" w:color="auto" w:fill="00B0F0"/>
          </w:tcPr>
          <w:p w14:paraId="1CF4A1F6" w14:textId="4DCD4A82" w:rsidR="008351B4" w:rsidRDefault="00AE5B7D" w:rsidP="00AE50A3">
            <w:pPr>
              <w:rPr>
                <w:rFonts w:ascii="Times New Roman" w:hAnsi="Times New Roman" w:cs="Times New Roman"/>
                <w:sz w:val="24"/>
                <w:szCs w:val="24"/>
              </w:rPr>
            </w:pPr>
            <w:r>
              <w:rPr>
                <w:rFonts w:ascii="Times New Roman" w:hAnsi="Times New Roman" w:cs="Times New Roman"/>
                <w:sz w:val="24"/>
                <w:szCs w:val="24"/>
              </w:rPr>
              <w:t>4,73</w:t>
            </w:r>
          </w:p>
        </w:tc>
        <w:tc>
          <w:tcPr>
            <w:tcW w:w="1596" w:type="dxa"/>
            <w:shd w:val="clear" w:color="auto" w:fill="00B0F0"/>
          </w:tcPr>
          <w:p w14:paraId="6FF60BBE" w14:textId="51B4F357" w:rsidR="008351B4" w:rsidRDefault="00AE5B7D" w:rsidP="00AE50A3">
            <w:pPr>
              <w:rPr>
                <w:rFonts w:ascii="Times New Roman" w:hAnsi="Times New Roman" w:cs="Times New Roman"/>
                <w:sz w:val="24"/>
                <w:szCs w:val="24"/>
              </w:rPr>
            </w:pPr>
            <w:r>
              <w:rPr>
                <w:rFonts w:ascii="Times New Roman" w:hAnsi="Times New Roman" w:cs="Times New Roman"/>
                <w:sz w:val="24"/>
                <w:szCs w:val="24"/>
              </w:rPr>
              <w:t>9.945.424,85</w:t>
            </w:r>
          </w:p>
        </w:tc>
      </w:tr>
      <w:tr w:rsidR="008351B4" w14:paraId="3ADC6784" w14:textId="77777777" w:rsidTr="00AE50A3">
        <w:tc>
          <w:tcPr>
            <w:tcW w:w="577" w:type="dxa"/>
            <w:shd w:val="clear" w:color="auto" w:fill="FFFFFF" w:themeFill="background1"/>
          </w:tcPr>
          <w:p w14:paraId="62B24EAD" w14:textId="522D4BD9" w:rsidR="008351B4" w:rsidRDefault="008A2DCC" w:rsidP="00AE50A3">
            <w:pPr>
              <w:rPr>
                <w:rFonts w:ascii="Times New Roman" w:hAnsi="Times New Roman" w:cs="Times New Roman"/>
                <w:sz w:val="24"/>
                <w:szCs w:val="24"/>
              </w:rPr>
            </w:pPr>
            <w:r>
              <w:rPr>
                <w:rFonts w:ascii="Times New Roman" w:hAnsi="Times New Roman" w:cs="Times New Roman"/>
                <w:sz w:val="24"/>
                <w:szCs w:val="24"/>
              </w:rPr>
              <w:t>311</w:t>
            </w:r>
          </w:p>
        </w:tc>
        <w:tc>
          <w:tcPr>
            <w:tcW w:w="2324" w:type="dxa"/>
            <w:shd w:val="clear" w:color="auto" w:fill="FFFFFF" w:themeFill="background1"/>
          </w:tcPr>
          <w:p w14:paraId="6D813AE1" w14:textId="6D216501" w:rsidR="008351B4" w:rsidRDefault="008A2DCC" w:rsidP="00AE50A3">
            <w:pPr>
              <w:rPr>
                <w:rFonts w:ascii="Times New Roman" w:hAnsi="Times New Roman" w:cs="Times New Roman"/>
                <w:sz w:val="24"/>
                <w:szCs w:val="24"/>
              </w:rPr>
            </w:pPr>
            <w:r>
              <w:rPr>
                <w:rFonts w:ascii="Times New Roman" w:hAnsi="Times New Roman" w:cs="Times New Roman"/>
                <w:sz w:val="24"/>
                <w:szCs w:val="24"/>
              </w:rPr>
              <w:t>Plaće (bruto)</w:t>
            </w:r>
          </w:p>
        </w:tc>
        <w:tc>
          <w:tcPr>
            <w:tcW w:w="1670" w:type="dxa"/>
            <w:shd w:val="clear" w:color="auto" w:fill="FFFFFF" w:themeFill="background1"/>
          </w:tcPr>
          <w:p w14:paraId="11BCC97F" w14:textId="7FAF26B0" w:rsidR="008351B4" w:rsidRDefault="008A2DCC" w:rsidP="00AE50A3">
            <w:pPr>
              <w:rPr>
                <w:rFonts w:ascii="Times New Roman" w:hAnsi="Times New Roman" w:cs="Times New Roman"/>
                <w:sz w:val="24"/>
                <w:szCs w:val="24"/>
              </w:rPr>
            </w:pPr>
            <w:r>
              <w:rPr>
                <w:rFonts w:ascii="Times New Roman" w:hAnsi="Times New Roman" w:cs="Times New Roman"/>
                <w:sz w:val="24"/>
                <w:szCs w:val="24"/>
              </w:rPr>
              <w:t>6.666.943,04</w:t>
            </w:r>
          </w:p>
        </w:tc>
        <w:tc>
          <w:tcPr>
            <w:tcW w:w="1484" w:type="dxa"/>
            <w:shd w:val="clear" w:color="auto" w:fill="FFFFFF" w:themeFill="background1"/>
          </w:tcPr>
          <w:p w14:paraId="128AB514" w14:textId="68117278" w:rsidR="008351B4" w:rsidRDefault="008A2DCC" w:rsidP="00AE50A3">
            <w:pPr>
              <w:rPr>
                <w:rFonts w:ascii="Times New Roman" w:hAnsi="Times New Roman" w:cs="Times New Roman"/>
                <w:sz w:val="24"/>
                <w:szCs w:val="24"/>
              </w:rPr>
            </w:pPr>
            <w:r>
              <w:rPr>
                <w:rFonts w:ascii="Times New Roman" w:hAnsi="Times New Roman" w:cs="Times New Roman"/>
                <w:sz w:val="24"/>
                <w:szCs w:val="24"/>
              </w:rPr>
              <w:t>297.456,96</w:t>
            </w:r>
          </w:p>
        </w:tc>
        <w:tc>
          <w:tcPr>
            <w:tcW w:w="1411" w:type="dxa"/>
            <w:shd w:val="clear" w:color="auto" w:fill="FFFFFF" w:themeFill="background1"/>
          </w:tcPr>
          <w:p w14:paraId="6E516C9F" w14:textId="105F49CB" w:rsidR="008351B4" w:rsidRDefault="008A2DCC" w:rsidP="00AE50A3">
            <w:pPr>
              <w:rPr>
                <w:rFonts w:ascii="Times New Roman" w:hAnsi="Times New Roman" w:cs="Times New Roman"/>
                <w:sz w:val="24"/>
                <w:szCs w:val="24"/>
              </w:rPr>
            </w:pPr>
            <w:r>
              <w:rPr>
                <w:rFonts w:ascii="Times New Roman" w:hAnsi="Times New Roman" w:cs="Times New Roman"/>
                <w:sz w:val="24"/>
                <w:szCs w:val="24"/>
              </w:rPr>
              <w:t>4,46</w:t>
            </w:r>
          </w:p>
        </w:tc>
        <w:tc>
          <w:tcPr>
            <w:tcW w:w="1596" w:type="dxa"/>
            <w:shd w:val="clear" w:color="auto" w:fill="FFFFFF" w:themeFill="background1"/>
          </w:tcPr>
          <w:p w14:paraId="44C0FDFB" w14:textId="103A7C29" w:rsidR="008351B4" w:rsidRDefault="008A2DCC" w:rsidP="00AE50A3">
            <w:pPr>
              <w:rPr>
                <w:rFonts w:ascii="Times New Roman" w:hAnsi="Times New Roman" w:cs="Times New Roman"/>
                <w:sz w:val="24"/>
                <w:szCs w:val="24"/>
              </w:rPr>
            </w:pPr>
            <w:r>
              <w:rPr>
                <w:rFonts w:ascii="Times New Roman" w:hAnsi="Times New Roman" w:cs="Times New Roman"/>
                <w:sz w:val="24"/>
                <w:szCs w:val="24"/>
              </w:rPr>
              <w:t>6.964.400,00</w:t>
            </w:r>
          </w:p>
        </w:tc>
      </w:tr>
      <w:tr w:rsidR="008351B4" w:rsidRPr="00161B14" w14:paraId="7AC57435" w14:textId="77777777" w:rsidTr="00AE50A3">
        <w:tc>
          <w:tcPr>
            <w:tcW w:w="577" w:type="dxa"/>
            <w:shd w:val="clear" w:color="auto" w:fill="FFFFFF" w:themeFill="background1"/>
          </w:tcPr>
          <w:p w14:paraId="347C0AEC" w14:textId="2682D910"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312</w:t>
            </w:r>
          </w:p>
        </w:tc>
        <w:tc>
          <w:tcPr>
            <w:tcW w:w="2324" w:type="dxa"/>
            <w:shd w:val="clear" w:color="auto" w:fill="FFFFFF" w:themeFill="background1"/>
          </w:tcPr>
          <w:p w14:paraId="15BBBCA7" w14:textId="28853DBF"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Ostali rashodi za zaposlene</w:t>
            </w:r>
          </w:p>
        </w:tc>
        <w:tc>
          <w:tcPr>
            <w:tcW w:w="1670" w:type="dxa"/>
            <w:shd w:val="clear" w:color="auto" w:fill="FFFFFF" w:themeFill="background1"/>
          </w:tcPr>
          <w:p w14:paraId="5E411FFE" w14:textId="25FAACE0"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276.100,00</w:t>
            </w:r>
          </w:p>
        </w:tc>
        <w:tc>
          <w:tcPr>
            <w:tcW w:w="1484" w:type="dxa"/>
            <w:shd w:val="clear" w:color="auto" w:fill="FFFFFF" w:themeFill="background1"/>
          </w:tcPr>
          <w:p w14:paraId="03753E80" w14:textId="79AEBF31"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10.700,00</w:t>
            </w:r>
          </w:p>
        </w:tc>
        <w:tc>
          <w:tcPr>
            <w:tcW w:w="1411" w:type="dxa"/>
            <w:shd w:val="clear" w:color="auto" w:fill="FFFFFF" w:themeFill="background1"/>
          </w:tcPr>
          <w:p w14:paraId="43EB6534" w14:textId="0CD1216B"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3,88</w:t>
            </w:r>
          </w:p>
        </w:tc>
        <w:tc>
          <w:tcPr>
            <w:tcW w:w="1596" w:type="dxa"/>
            <w:shd w:val="clear" w:color="auto" w:fill="FFFFFF" w:themeFill="background1"/>
          </w:tcPr>
          <w:p w14:paraId="38965847" w14:textId="6E21DFC7" w:rsidR="008351B4" w:rsidRPr="00161B14" w:rsidRDefault="00C004B0" w:rsidP="00AE50A3">
            <w:pPr>
              <w:rPr>
                <w:rFonts w:ascii="Times New Roman" w:hAnsi="Times New Roman" w:cs="Times New Roman"/>
                <w:sz w:val="24"/>
                <w:szCs w:val="24"/>
              </w:rPr>
            </w:pPr>
            <w:r>
              <w:rPr>
                <w:rFonts w:ascii="Times New Roman" w:hAnsi="Times New Roman" w:cs="Times New Roman"/>
                <w:sz w:val="24"/>
                <w:szCs w:val="24"/>
              </w:rPr>
              <w:t>286.800,00</w:t>
            </w:r>
          </w:p>
        </w:tc>
      </w:tr>
      <w:tr w:rsidR="008351B4" w14:paraId="54AC3F10" w14:textId="77777777" w:rsidTr="00AE50A3">
        <w:tc>
          <w:tcPr>
            <w:tcW w:w="577" w:type="dxa"/>
            <w:shd w:val="clear" w:color="auto" w:fill="FFFFFF" w:themeFill="background1"/>
          </w:tcPr>
          <w:p w14:paraId="0407FBFC" w14:textId="553C2F2F" w:rsidR="008351B4" w:rsidRDefault="00C004B0" w:rsidP="00AE50A3">
            <w:pPr>
              <w:rPr>
                <w:rFonts w:ascii="Times New Roman" w:hAnsi="Times New Roman" w:cs="Times New Roman"/>
                <w:sz w:val="24"/>
                <w:szCs w:val="24"/>
              </w:rPr>
            </w:pPr>
            <w:r>
              <w:rPr>
                <w:rFonts w:ascii="Times New Roman" w:hAnsi="Times New Roman" w:cs="Times New Roman"/>
                <w:sz w:val="24"/>
                <w:szCs w:val="24"/>
              </w:rPr>
              <w:t>313</w:t>
            </w:r>
          </w:p>
        </w:tc>
        <w:tc>
          <w:tcPr>
            <w:tcW w:w="2324" w:type="dxa"/>
            <w:shd w:val="clear" w:color="auto" w:fill="FFFFFF" w:themeFill="background1"/>
          </w:tcPr>
          <w:p w14:paraId="415AA739" w14:textId="53742EFE" w:rsidR="008351B4" w:rsidRDefault="00C004B0" w:rsidP="00AE50A3">
            <w:pPr>
              <w:rPr>
                <w:rFonts w:ascii="Times New Roman" w:hAnsi="Times New Roman" w:cs="Times New Roman"/>
                <w:sz w:val="24"/>
                <w:szCs w:val="24"/>
              </w:rPr>
            </w:pPr>
            <w:r>
              <w:rPr>
                <w:rFonts w:ascii="Times New Roman" w:hAnsi="Times New Roman" w:cs="Times New Roman"/>
                <w:sz w:val="24"/>
                <w:szCs w:val="24"/>
              </w:rPr>
              <w:t>Doprinosi na plaće</w:t>
            </w:r>
          </w:p>
        </w:tc>
        <w:tc>
          <w:tcPr>
            <w:tcW w:w="1670" w:type="dxa"/>
            <w:shd w:val="clear" w:color="auto" w:fill="FFFFFF" w:themeFill="background1"/>
          </w:tcPr>
          <w:p w14:paraId="4DCE03C8" w14:textId="36D26C7C" w:rsidR="008351B4" w:rsidRDefault="00C004B0" w:rsidP="00AE50A3">
            <w:pPr>
              <w:rPr>
                <w:rFonts w:ascii="Times New Roman" w:hAnsi="Times New Roman" w:cs="Times New Roman"/>
                <w:sz w:val="24"/>
                <w:szCs w:val="24"/>
              </w:rPr>
            </w:pPr>
            <w:r>
              <w:rPr>
                <w:rFonts w:ascii="Times New Roman" w:hAnsi="Times New Roman" w:cs="Times New Roman"/>
                <w:sz w:val="24"/>
                <w:szCs w:val="24"/>
              </w:rPr>
              <w:t>1.047.441,42</w:t>
            </w:r>
          </w:p>
        </w:tc>
        <w:tc>
          <w:tcPr>
            <w:tcW w:w="1484" w:type="dxa"/>
            <w:shd w:val="clear" w:color="auto" w:fill="FFFFFF" w:themeFill="background1"/>
          </w:tcPr>
          <w:p w14:paraId="7373F3D5" w14:textId="5554EE4E" w:rsidR="008351B4" w:rsidRDefault="00C004B0" w:rsidP="00AE50A3">
            <w:pPr>
              <w:rPr>
                <w:rFonts w:ascii="Times New Roman" w:hAnsi="Times New Roman" w:cs="Times New Roman"/>
                <w:sz w:val="24"/>
                <w:szCs w:val="24"/>
              </w:rPr>
            </w:pPr>
            <w:r>
              <w:rPr>
                <w:rFonts w:ascii="Times New Roman" w:hAnsi="Times New Roman" w:cs="Times New Roman"/>
                <w:sz w:val="24"/>
                <w:szCs w:val="24"/>
              </w:rPr>
              <w:t>98.458,58</w:t>
            </w:r>
          </w:p>
        </w:tc>
        <w:tc>
          <w:tcPr>
            <w:tcW w:w="1411" w:type="dxa"/>
            <w:shd w:val="clear" w:color="auto" w:fill="FFFFFF" w:themeFill="background1"/>
          </w:tcPr>
          <w:p w14:paraId="425E2CF6" w14:textId="0E4CD378" w:rsidR="008351B4" w:rsidRDefault="00C004B0" w:rsidP="00AE50A3">
            <w:pPr>
              <w:rPr>
                <w:rFonts w:ascii="Times New Roman" w:hAnsi="Times New Roman" w:cs="Times New Roman"/>
                <w:sz w:val="24"/>
                <w:szCs w:val="24"/>
              </w:rPr>
            </w:pPr>
            <w:r>
              <w:rPr>
                <w:rFonts w:ascii="Times New Roman" w:hAnsi="Times New Roman" w:cs="Times New Roman"/>
                <w:sz w:val="24"/>
                <w:szCs w:val="24"/>
              </w:rPr>
              <w:t>9,40</w:t>
            </w:r>
          </w:p>
        </w:tc>
        <w:tc>
          <w:tcPr>
            <w:tcW w:w="1596" w:type="dxa"/>
            <w:shd w:val="clear" w:color="auto" w:fill="FFFFFF" w:themeFill="background1"/>
          </w:tcPr>
          <w:p w14:paraId="31EFB980" w14:textId="207A6E26" w:rsidR="008351B4" w:rsidRDefault="00C004B0" w:rsidP="00AE50A3">
            <w:pPr>
              <w:rPr>
                <w:rFonts w:ascii="Times New Roman" w:hAnsi="Times New Roman" w:cs="Times New Roman"/>
                <w:sz w:val="24"/>
                <w:szCs w:val="24"/>
              </w:rPr>
            </w:pPr>
            <w:r>
              <w:rPr>
                <w:rFonts w:ascii="Times New Roman" w:hAnsi="Times New Roman" w:cs="Times New Roman"/>
                <w:sz w:val="24"/>
                <w:szCs w:val="24"/>
              </w:rPr>
              <w:t>1.145.900,00</w:t>
            </w:r>
          </w:p>
        </w:tc>
      </w:tr>
      <w:tr w:rsidR="008351B4" w14:paraId="28746B8F" w14:textId="77777777" w:rsidTr="00AE50A3">
        <w:tc>
          <w:tcPr>
            <w:tcW w:w="577" w:type="dxa"/>
            <w:shd w:val="clear" w:color="auto" w:fill="FFFFFF" w:themeFill="background1"/>
          </w:tcPr>
          <w:p w14:paraId="6EFC214D" w14:textId="16DA2632" w:rsidR="008351B4" w:rsidRDefault="00C004B0" w:rsidP="00AE50A3">
            <w:pPr>
              <w:rPr>
                <w:rFonts w:ascii="Times New Roman" w:hAnsi="Times New Roman" w:cs="Times New Roman"/>
                <w:sz w:val="24"/>
                <w:szCs w:val="24"/>
              </w:rPr>
            </w:pPr>
            <w:r>
              <w:rPr>
                <w:rFonts w:ascii="Times New Roman" w:hAnsi="Times New Roman" w:cs="Times New Roman"/>
                <w:sz w:val="24"/>
                <w:szCs w:val="24"/>
              </w:rPr>
              <w:t>321</w:t>
            </w:r>
          </w:p>
        </w:tc>
        <w:tc>
          <w:tcPr>
            <w:tcW w:w="2324" w:type="dxa"/>
            <w:shd w:val="clear" w:color="auto" w:fill="FFFFFF" w:themeFill="background1"/>
          </w:tcPr>
          <w:p w14:paraId="599674AB" w14:textId="34FC0E1F" w:rsidR="008351B4" w:rsidRDefault="00C004B0" w:rsidP="00AE50A3">
            <w:pPr>
              <w:rPr>
                <w:rFonts w:ascii="Times New Roman" w:hAnsi="Times New Roman" w:cs="Times New Roman"/>
                <w:sz w:val="24"/>
                <w:szCs w:val="24"/>
              </w:rPr>
            </w:pPr>
            <w:r>
              <w:rPr>
                <w:rFonts w:ascii="Times New Roman" w:hAnsi="Times New Roman" w:cs="Times New Roman"/>
                <w:sz w:val="24"/>
                <w:szCs w:val="24"/>
              </w:rPr>
              <w:t>Naknade troškova zaposlenima</w:t>
            </w:r>
          </w:p>
        </w:tc>
        <w:tc>
          <w:tcPr>
            <w:tcW w:w="1670" w:type="dxa"/>
            <w:shd w:val="clear" w:color="auto" w:fill="FFFFFF" w:themeFill="background1"/>
          </w:tcPr>
          <w:p w14:paraId="7C069AF6" w14:textId="0E30440F" w:rsidR="008351B4" w:rsidRDefault="00C004B0" w:rsidP="00AE50A3">
            <w:pPr>
              <w:rPr>
                <w:rFonts w:ascii="Times New Roman" w:hAnsi="Times New Roman" w:cs="Times New Roman"/>
                <w:sz w:val="24"/>
                <w:szCs w:val="24"/>
              </w:rPr>
            </w:pPr>
            <w:r>
              <w:rPr>
                <w:rFonts w:ascii="Times New Roman" w:hAnsi="Times New Roman" w:cs="Times New Roman"/>
                <w:sz w:val="24"/>
                <w:szCs w:val="24"/>
              </w:rPr>
              <w:t>322.156,00</w:t>
            </w:r>
          </w:p>
        </w:tc>
        <w:tc>
          <w:tcPr>
            <w:tcW w:w="1484" w:type="dxa"/>
            <w:shd w:val="clear" w:color="auto" w:fill="FFFFFF" w:themeFill="background1"/>
          </w:tcPr>
          <w:p w14:paraId="2473BD37" w14:textId="44A90055" w:rsidR="008351B4" w:rsidRDefault="00C004B0" w:rsidP="00AE50A3">
            <w:pPr>
              <w:rPr>
                <w:rFonts w:ascii="Times New Roman" w:hAnsi="Times New Roman" w:cs="Times New Roman"/>
                <w:sz w:val="24"/>
                <w:szCs w:val="24"/>
              </w:rPr>
            </w:pPr>
            <w:r>
              <w:rPr>
                <w:rFonts w:ascii="Times New Roman" w:hAnsi="Times New Roman" w:cs="Times New Roman"/>
                <w:sz w:val="24"/>
                <w:szCs w:val="24"/>
              </w:rPr>
              <w:t>30.584,00</w:t>
            </w:r>
          </w:p>
        </w:tc>
        <w:tc>
          <w:tcPr>
            <w:tcW w:w="1411" w:type="dxa"/>
            <w:shd w:val="clear" w:color="auto" w:fill="FFFFFF" w:themeFill="background1"/>
          </w:tcPr>
          <w:p w14:paraId="072EA58D" w14:textId="703A501B" w:rsidR="008351B4" w:rsidRDefault="00C004B0" w:rsidP="00AE50A3">
            <w:pPr>
              <w:rPr>
                <w:rFonts w:ascii="Times New Roman" w:hAnsi="Times New Roman" w:cs="Times New Roman"/>
                <w:sz w:val="24"/>
                <w:szCs w:val="24"/>
              </w:rPr>
            </w:pPr>
            <w:r>
              <w:rPr>
                <w:rFonts w:ascii="Times New Roman" w:hAnsi="Times New Roman" w:cs="Times New Roman"/>
                <w:sz w:val="24"/>
                <w:szCs w:val="24"/>
              </w:rPr>
              <w:t>9,49</w:t>
            </w:r>
          </w:p>
        </w:tc>
        <w:tc>
          <w:tcPr>
            <w:tcW w:w="1596" w:type="dxa"/>
            <w:shd w:val="clear" w:color="auto" w:fill="FFFFFF" w:themeFill="background1"/>
          </w:tcPr>
          <w:p w14:paraId="2391B90A" w14:textId="48C8AAA3" w:rsidR="008351B4" w:rsidRDefault="00C004B0" w:rsidP="00AE50A3">
            <w:pPr>
              <w:rPr>
                <w:rFonts w:ascii="Times New Roman" w:hAnsi="Times New Roman" w:cs="Times New Roman"/>
                <w:sz w:val="24"/>
                <w:szCs w:val="24"/>
              </w:rPr>
            </w:pPr>
            <w:r>
              <w:rPr>
                <w:rFonts w:ascii="Times New Roman" w:hAnsi="Times New Roman" w:cs="Times New Roman"/>
                <w:sz w:val="24"/>
                <w:szCs w:val="24"/>
              </w:rPr>
              <w:t>352.740,00</w:t>
            </w:r>
          </w:p>
        </w:tc>
      </w:tr>
      <w:tr w:rsidR="008351B4" w14:paraId="1E6E6E2B" w14:textId="77777777" w:rsidTr="00AE50A3">
        <w:tc>
          <w:tcPr>
            <w:tcW w:w="577" w:type="dxa"/>
            <w:shd w:val="clear" w:color="auto" w:fill="FFFFFF" w:themeFill="background1"/>
          </w:tcPr>
          <w:p w14:paraId="154F05E6" w14:textId="261C9BF3" w:rsidR="008351B4" w:rsidRDefault="00C004B0" w:rsidP="00AE50A3">
            <w:pPr>
              <w:rPr>
                <w:rFonts w:ascii="Times New Roman" w:hAnsi="Times New Roman" w:cs="Times New Roman"/>
                <w:sz w:val="24"/>
                <w:szCs w:val="24"/>
              </w:rPr>
            </w:pPr>
            <w:r>
              <w:rPr>
                <w:rFonts w:ascii="Times New Roman" w:hAnsi="Times New Roman" w:cs="Times New Roman"/>
                <w:sz w:val="24"/>
                <w:szCs w:val="24"/>
              </w:rPr>
              <w:t>322</w:t>
            </w:r>
          </w:p>
        </w:tc>
        <w:tc>
          <w:tcPr>
            <w:tcW w:w="2324" w:type="dxa"/>
            <w:shd w:val="clear" w:color="auto" w:fill="FFFFFF" w:themeFill="background1"/>
          </w:tcPr>
          <w:p w14:paraId="13A1FDD5" w14:textId="37F216A6" w:rsidR="008351B4" w:rsidRDefault="00C004B0" w:rsidP="00AE50A3">
            <w:pPr>
              <w:rPr>
                <w:rFonts w:ascii="Times New Roman" w:hAnsi="Times New Roman" w:cs="Times New Roman"/>
                <w:sz w:val="24"/>
                <w:szCs w:val="24"/>
              </w:rPr>
            </w:pPr>
            <w:r>
              <w:rPr>
                <w:rFonts w:ascii="Times New Roman" w:hAnsi="Times New Roman" w:cs="Times New Roman"/>
                <w:sz w:val="24"/>
                <w:szCs w:val="24"/>
              </w:rPr>
              <w:t>Rashodi za materijal i energiju</w:t>
            </w:r>
          </w:p>
        </w:tc>
        <w:tc>
          <w:tcPr>
            <w:tcW w:w="1670" w:type="dxa"/>
            <w:shd w:val="clear" w:color="auto" w:fill="FFFFFF" w:themeFill="background1"/>
          </w:tcPr>
          <w:p w14:paraId="48938D79" w14:textId="3F8F9E57" w:rsidR="008351B4" w:rsidRDefault="00C004B0" w:rsidP="00AE50A3">
            <w:pPr>
              <w:rPr>
                <w:rFonts w:ascii="Times New Roman" w:hAnsi="Times New Roman" w:cs="Times New Roman"/>
                <w:sz w:val="24"/>
                <w:szCs w:val="24"/>
              </w:rPr>
            </w:pPr>
            <w:r>
              <w:rPr>
                <w:rFonts w:ascii="Times New Roman" w:hAnsi="Times New Roman" w:cs="Times New Roman"/>
                <w:sz w:val="24"/>
                <w:szCs w:val="24"/>
              </w:rPr>
              <w:t>807.525,78</w:t>
            </w:r>
          </w:p>
        </w:tc>
        <w:tc>
          <w:tcPr>
            <w:tcW w:w="1484" w:type="dxa"/>
            <w:shd w:val="clear" w:color="auto" w:fill="FFFFFF" w:themeFill="background1"/>
          </w:tcPr>
          <w:p w14:paraId="5FA74488" w14:textId="2222D5FB" w:rsidR="008351B4" w:rsidRDefault="00C004B0" w:rsidP="00AE50A3">
            <w:pPr>
              <w:rPr>
                <w:rFonts w:ascii="Times New Roman" w:hAnsi="Times New Roman" w:cs="Times New Roman"/>
                <w:sz w:val="24"/>
                <w:szCs w:val="24"/>
              </w:rPr>
            </w:pPr>
            <w:r>
              <w:rPr>
                <w:rFonts w:ascii="Times New Roman" w:hAnsi="Times New Roman" w:cs="Times New Roman"/>
                <w:sz w:val="24"/>
                <w:szCs w:val="24"/>
              </w:rPr>
              <w:t>-11.287,03</w:t>
            </w:r>
          </w:p>
        </w:tc>
        <w:tc>
          <w:tcPr>
            <w:tcW w:w="1411" w:type="dxa"/>
            <w:shd w:val="clear" w:color="auto" w:fill="FFFFFF" w:themeFill="background1"/>
          </w:tcPr>
          <w:p w14:paraId="2EFCECA0" w14:textId="526CF473" w:rsidR="008351B4" w:rsidRDefault="00C004B0" w:rsidP="00AE50A3">
            <w:pPr>
              <w:rPr>
                <w:rFonts w:ascii="Times New Roman" w:hAnsi="Times New Roman" w:cs="Times New Roman"/>
                <w:sz w:val="24"/>
                <w:szCs w:val="24"/>
              </w:rPr>
            </w:pPr>
            <w:r>
              <w:rPr>
                <w:rFonts w:ascii="Times New Roman" w:hAnsi="Times New Roman" w:cs="Times New Roman"/>
                <w:sz w:val="24"/>
                <w:szCs w:val="24"/>
              </w:rPr>
              <w:t>-1,40</w:t>
            </w:r>
          </w:p>
        </w:tc>
        <w:tc>
          <w:tcPr>
            <w:tcW w:w="1596" w:type="dxa"/>
            <w:shd w:val="clear" w:color="auto" w:fill="FFFFFF" w:themeFill="background1"/>
          </w:tcPr>
          <w:p w14:paraId="380E7A16" w14:textId="2E4B2BB4" w:rsidR="008351B4" w:rsidRDefault="00C004B0" w:rsidP="00AE50A3">
            <w:pPr>
              <w:rPr>
                <w:rFonts w:ascii="Times New Roman" w:hAnsi="Times New Roman" w:cs="Times New Roman"/>
                <w:sz w:val="24"/>
                <w:szCs w:val="24"/>
              </w:rPr>
            </w:pPr>
            <w:r>
              <w:rPr>
                <w:rFonts w:ascii="Times New Roman" w:hAnsi="Times New Roman" w:cs="Times New Roman"/>
                <w:sz w:val="24"/>
                <w:szCs w:val="24"/>
              </w:rPr>
              <w:t>796.238,75</w:t>
            </w:r>
          </w:p>
        </w:tc>
      </w:tr>
      <w:tr w:rsidR="008351B4" w:rsidRPr="008E5D7C" w14:paraId="249779AC" w14:textId="77777777" w:rsidTr="00AE50A3">
        <w:tc>
          <w:tcPr>
            <w:tcW w:w="577" w:type="dxa"/>
            <w:shd w:val="clear" w:color="auto" w:fill="FFFFFF" w:themeFill="background1"/>
          </w:tcPr>
          <w:p w14:paraId="0D8528BD" w14:textId="785F23B6"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323</w:t>
            </w:r>
          </w:p>
        </w:tc>
        <w:tc>
          <w:tcPr>
            <w:tcW w:w="2324" w:type="dxa"/>
            <w:shd w:val="clear" w:color="auto" w:fill="FFFFFF" w:themeFill="background1"/>
          </w:tcPr>
          <w:p w14:paraId="48788837" w14:textId="46D5EB59"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Rashodi za usluge</w:t>
            </w:r>
          </w:p>
        </w:tc>
        <w:tc>
          <w:tcPr>
            <w:tcW w:w="1670" w:type="dxa"/>
            <w:shd w:val="clear" w:color="auto" w:fill="FFFFFF" w:themeFill="background1"/>
          </w:tcPr>
          <w:p w14:paraId="530E909A" w14:textId="01941833"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265.109,84</w:t>
            </w:r>
          </w:p>
        </w:tc>
        <w:tc>
          <w:tcPr>
            <w:tcW w:w="1484" w:type="dxa"/>
            <w:shd w:val="clear" w:color="auto" w:fill="FFFFFF" w:themeFill="background1"/>
          </w:tcPr>
          <w:p w14:paraId="70CE4FFD" w14:textId="34601B4E"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7.036,26</w:t>
            </w:r>
          </w:p>
        </w:tc>
        <w:tc>
          <w:tcPr>
            <w:tcW w:w="1411" w:type="dxa"/>
            <w:shd w:val="clear" w:color="auto" w:fill="FFFFFF" w:themeFill="background1"/>
          </w:tcPr>
          <w:p w14:paraId="35DF9A44" w14:textId="1BC61B96"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2,65</w:t>
            </w:r>
          </w:p>
        </w:tc>
        <w:tc>
          <w:tcPr>
            <w:tcW w:w="1596" w:type="dxa"/>
            <w:shd w:val="clear" w:color="auto" w:fill="FFFFFF" w:themeFill="background1"/>
          </w:tcPr>
          <w:p w14:paraId="5E2DF832" w14:textId="2F6AB4A0" w:rsidR="008351B4" w:rsidRPr="008E5D7C" w:rsidRDefault="00BA116D" w:rsidP="00AE50A3">
            <w:pPr>
              <w:rPr>
                <w:rFonts w:ascii="Times New Roman" w:hAnsi="Times New Roman" w:cs="Times New Roman"/>
                <w:sz w:val="24"/>
                <w:szCs w:val="24"/>
              </w:rPr>
            </w:pPr>
            <w:r>
              <w:rPr>
                <w:rFonts w:ascii="Times New Roman" w:hAnsi="Times New Roman" w:cs="Times New Roman"/>
                <w:sz w:val="24"/>
                <w:szCs w:val="24"/>
              </w:rPr>
              <w:t>272.146,10</w:t>
            </w:r>
          </w:p>
        </w:tc>
      </w:tr>
      <w:tr w:rsidR="008351B4" w14:paraId="1252CF92" w14:textId="77777777" w:rsidTr="00AE50A3">
        <w:tc>
          <w:tcPr>
            <w:tcW w:w="577" w:type="dxa"/>
            <w:shd w:val="clear" w:color="auto" w:fill="FFFFFF" w:themeFill="background1"/>
          </w:tcPr>
          <w:p w14:paraId="6223775A" w14:textId="498973A7" w:rsidR="008351B4" w:rsidRDefault="00BA116D" w:rsidP="00AE50A3">
            <w:pPr>
              <w:rPr>
                <w:rFonts w:ascii="Times New Roman" w:hAnsi="Times New Roman" w:cs="Times New Roman"/>
                <w:sz w:val="24"/>
                <w:szCs w:val="24"/>
              </w:rPr>
            </w:pPr>
            <w:r>
              <w:rPr>
                <w:rFonts w:ascii="Times New Roman" w:hAnsi="Times New Roman" w:cs="Times New Roman"/>
                <w:sz w:val="24"/>
                <w:szCs w:val="24"/>
              </w:rPr>
              <w:t>329</w:t>
            </w:r>
          </w:p>
        </w:tc>
        <w:tc>
          <w:tcPr>
            <w:tcW w:w="2324" w:type="dxa"/>
            <w:shd w:val="clear" w:color="auto" w:fill="FFFFFF" w:themeFill="background1"/>
          </w:tcPr>
          <w:p w14:paraId="05A6968F" w14:textId="2B0FD78C" w:rsidR="008351B4" w:rsidRDefault="00BA116D" w:rsidP="00AE50A3">
            <w:pPr>
              <w:rPr>
                <w:rFonts w:ascii="Times New Roman" w:hAnsi="Times New Roman" w:cs="Times New Roman"/>
                <w:sz w:val="24"/>
                <w:szCs w:val="24"/>
              </w:rPr>
            </w:pPr>
            <w:r>
              <w:rPr>
                <w:rFonts w:ascii="Times New Roman" w:hAnsi="Times New Roman" w:cs="Times New Roman"/>
                <w:sz w:val="24"/>
                <w:szCs w:val="24"/>
              </w:rPr>
              <w:t>Ostali nespomenuti rashodi poslovanja</w:t>
            </w:r>
          </w:p>
        </w:tc>
        <w:tc>
          <w:tcPr>
            <w:tcW w:w="1670" w:type="dxa"/>
            <w:shd w:val="clear" w:color="auto" w:fill="FFFFFF" w:themeFill="background1"/>
          </w:tcPr>
          <w:p w14:paraId="62EA9DC6" w14:textId="50B40007" w:rsidR="008351B4" w:rsidRDefault="00BA116D" w:rsidP="00AE50A3">
            <w:pPr>
              <w:rPr>
                <w:rFonts w:ascii="Times New Roman" w:hAnsi="Times New Roman" w:cs="Times New Roman"/>
                <w:sz w:val="24"/>
                <w:szCs w:val="24"/>
              </w:rPr>
            </w:pPr>
            <w:r>
              <w:rPr>
                <w:rFonts w:ascii="Times New Roman" w:hAnsi="Times New Roman" w:cs="Times New Roman"/>
                <w:sz w:val="24"/>
                <w:szCs w:val="24"/>
              </w:rPr>
              <w:t>33.300,00</w:t>
            </w:r>
          </w:p>
        </w:tc>
        <w:tc>
          <w:tcPr>
            <w:tcW w:w="1484" w:type="dxa"/>
            <w:shd w:val="clear" w:color="auto" w:fill="FFFFFF" w:themeFill="background1"/>
          </w:tcPr>
          <w:p w14:paraId="5DB3AD1D" w14:textId="282C7E60" w:rsidR="008351B4" w:rsidRDefault="00BA116D" w:rsidP="00AE50A3">
            <w:pPr>
              <w:rPr>
                <w:rFonts w:ascii="Times New Roman" w:hAnsi="Times New Roman" w:cs="Times New Roman"/>
                <w:sz w:val="24"/>
                <w:szCs w:val="24"/>
              </w:rPr>
            </w:pPr>
            <w:r>
              <w:rPr>
                <w:rFonts w:ascii="Times New Roman" w:hAnsi="Times New Roman" w:cs="Times New Roman"/>
                <w:sz w:val="24"/>
                <w:szCs w:val="24"/>
              </w:rPr>
              <w:t>1.100,00</w:t>
            </w:r>
          </w:p>
        </w:tc>
        <w:tc>
          <w:tcPr>
            <w:tcW w:w="1411" w:type="dxa"/>
            <w:shd w:val="clear" w:color="auto" w:fill="FFFFFF" w:themeFill="background1"/>
          </w:tcPr>
          <w:p w14:paraId="510518DC" w14:textId="26ABE8D3" w:rsidR="008351B4" w:rsidRDefault="00BA116D" w:rsidP="00AE50A3">
            <w:pPr>
              <w:rPr>
                <w:rFonts w:ascii="Times New Roman" w:hAnsi="Times New Roman" w:cs="Times New Roman"/>
                <w:sz w:val="24"/>
                <w:szCs w:val="24"/>
              </w:rPr>
            </w:pPr>
            <w:r>
              <w:rPr>
                <w:rFonts w:ascii="Times New Roman" w:hAnsi="Times New Roman" w:cs="Times New Roman"/>
                <w:sz w:val="24"/>
                <w:szCs w:val="24"/>
              </w:rPr>
              <w:t>3,30</w:t>
            </w:r>
          </w:p>
        </w:tc>
        <w:tc>
          <w:tcPr>
            <w:tcW w:w="1596" w:type="dxa"/>
            <w:shd w:val="clear" w:color="auto" w:fill="FFFFFF" w:themeFill="background1"/>
          </w:tcPr>
          <w:p w14:paraId="4B979C45" w14:textId="5275E1CA" w:rsidR="008351B4" w:rsidRDefault="00BA116D" w:rsidP="00AE50A3">
            <w:pPr>
              <w:rPr>
                <w:rFonts w:ascii="Times New Roman" w:hAnsi="Times New Roman" w:cs="Times New Roman"/>
                <w:sz w:val="24"/>
                <w:szCs w:val="24"/>
              </w:rPr>
            </w:pPr>
            <w:r>
              <w:rPr>
                <w:rFonts w:ascii="Times New Roman" w:hAnsi="Times New Roman" w:cs="Times New Roman"/>
                <w:sz w:val="24"/>
                <w:szCs w:val="24"/>
              </w:rPr>
              <w:t>34.400,00</w:t>
            </w:r>
          </w:p>
        </w:tc>
      </w:tr>
      <w:tr w:rsidR="00BA116D" w14:paraId="1C57BDF0" w14:textId="77777777" w:rsidTr="00AE50A3">
        <w:tc>
          <w:tcPr>
            <w:tcW w:w="577" w:type="dxa"/>
            <w:shd w:val="clear" w:color="auto" w:fill="FFFFFF" w:themeFill="background1"/>
          </w:tcPr>
          <w:p w14:paraId="11FB6E83" w14:textId="0582AD36" w:rsidR="00BA116D" w:rsidRDefault="00BA116D" w:rsidP="00AE50A3">
            <w:pPr>
              <w:rPr>
                <w:rFonts w:ascii="Times New Roman" w:hAnsi="Times New Roman" w:cs="Times New Roman"/>
                <w:sz w:val="24"/>
                <w:szCs w:val="24"/>
              </w:rPr>
            </w:pPr>
            <w:r>
              <w:rPr>
                <w:rFonts w:ascii="Times New Roman" w:hAnsi="Times New Roman" w:cs="Times New Roman"/>
                <w:sz w:val="24"/>
                <w:szCs w:val="24"/>
              </w:rPr>
              <w:t>343</w:t>
            </w:r>
          </w:p>
        </w:tc>
        <w:tc>
          <w:tcPr>
            <w:tcW w:w="2324" w:type="dxa"/>
            <w:shd w:val="clear" w:color="auto" w:fill="FFFFFF" w:themeFill="background1"/>
          </w:tcPr>
          <w:p w14:paraId="75CB58D9" w14:textId="2107990C" w:rsidR="00BA116D" w:rsidRDefault="00BA116D" w:rsidP="00AE50A3">
            <w:pPr>
              <w:rPr>
                <w:rFonts w:ascii="Times New Roman" w:hAnsi="Times New Roman" w:cs="Times New Roman"/>
                <w:sz w:val="24"/>
                <w:szCs w:val="24"/>
              </w:rPr>
            </w:pPr>
            <w:r>
              <w:rPr>
                <w:rFonts w:ascii="Times New Roman" w:hAnsi="Times New Roman" w:cs="Times New Roman"/>
                <w:sz w:val="24"/>
                <w:szCs w:val="24"/>
              </w:rPr>
              <w:t>Ostali financijski rashodi</w:t>
            </w:r>
          </w:p>
        </w:tc>
        <w:tc>
          <w:tcPr>
            <w:tcW w:w="1670" w:type="dxa"/>
            <w:shd w:val="clear" w:color="auto" w:fill="FFFFFF" w:themeFill="background1"/>
          </w:tcPr>
          <w:p w14:paraId="151C850E" w14:textId="57AF6886" w:rsidR="00BA116D" w:rsidRDefault="00BA116D" w:rsidP="00AE50A3">
            <w:pPr>
              <w:rPr>
                <w:rFonts w:ascii="Times New Roman" w:hAnsi="Times New Roman" w:cs="Times New Roman"/>
                <w:sz w:val="24"/>
                <w:szCs w:val="24"/>
              </w:rPr>
            </w:pPr>
            <w:r>
              <w:rPr>
                <w:rFonts w:ascii="Times New Roman" w:hAnsi="Times New Roman" w:cs="Times New Roman"/>
                <w:sz w:val="24"/>
                <w:szCs w:val="24"/>
              </w:rPr>
              <w:t>7.752,70</w:t>
            </w:r>
          </w:p>
        </w:tc>
        <w:tc>
          <w:tcPr>
            <w:tcW w:w="1484" w:type="dxa"/>
            <w:shd w:val="clear" w:color="auto" w:fill="FFFFFF" w:themeFill="background1"/>
          </w:tcPr>
          <w:p w14:paraId="02292642" w14:textId="3C53A4DC" w:rsidR="00BA116D" w:rsidRDefault="00BA116D" w:rsidP="00AE50A3">
            <w:pPr>
              <w:rPr>
                <w:rFonts w:ascii="Times New Roman" w:hAnsi="Times New Roman" w:cs="Times New Roman"/>
                <w:sz w:val="24"/>
                <w:szCs w:val="24"/>
              </w:rPr>
            </w:pPr>
            <w:r>
              <w:rPr>
                <w:rFonts w:ascii="Times New Roman" w:hAnsi="Times New Roman" w:cs="Times New Roman"/>
                <w:sz w:val="24"/>
                <w:szCs w:val="24"/>
              </w:rPr>
              <w:t>147,30</w:t>
            </w:r>
          </w:p>
        </w:tc>
        <w:tc>
          <w:tcPr>
            <w:tcW w:w="1411" w:type="dxa"/>
            <w:shd w:val="clear" w:color="auto" w:fill="FFFFFF" w:themeFill="background1"/>
          </w:tcPr>
          <w:p w14:paraId="7FAD5FFB" w14:textId="77F56E61" w:rsidR="00BA116D" w:rsidRDefault="00BA116D" w:rsidP="00AE50A3">
            <w:pPr>
              <w:rPr>
                <w:rFonts w:ascii="Times New Roman" w:hAnsi="Times New Roman" w:cs="Times New Roman"/>
                <w:sz w:val="24"/>
                <w:szCs w:val="24"/>
              </w:rPr>
            </w:pPr>
            <w:r>
              <w:rPr>
                <w:rFonts w:ascii="Times New Roman" w:hAnsi="Times New Roman" w:cs="Times New Roman"/>
                <w:sz w:val="24"/>
                <w:szCs w:val="24"/>
              </w:rPr>
              <w:t>1,90</w:t>
            </w:r>
          </w:p>
        </w:tc>
        <w:tc>
          <w:tcPr>
            <w:tcW w:w="1596" w:type="dxa"/>
            <w:shd w:val="clear" w:color="auto" w:fill="FFFFFF" w:themeFill="background1"/>
          </w:tcPr>
          <w:p w14:paraId="39480E42" w14:textId="3348C463" w:rsidR="00BA116D" w:rsidRDefault="00BA116D" w:rsidP="00AE50A3">
            <w:pPr>
              <w:rPr>
                <w:rFonts w:ascii="Times New Roman" w:hAnsi="Times New Roman" w:cs="Times New Roman"/>
                <w:sz w:val="24"/>
                <w:szCs w:val="24"/>
              </w:rPr>
            </w:pPr>
            <w:r>
              <w:rPr>
                <w:rFonts w:ascii="Times New Roman" w:hAnsi="Times New Roman" w:cs="Times New Roman"/>
                <w:sz w:val="24"/>
                <w:szCs w:val="24"/>
              </w:rPr>
              <w:t>7.900,00</w:t>
            </w:r>
          </w:p>
        </w:tc>
      </w:tr>
      <w:tr w:rsidR="00BA116D" w14:paraId="07C64833" w14:textId="77777777" w:rsidTr="00AE50A3">
        <w:tc>
          <w:tcPr>
            <w:tcW w:w="577" w:type="dxa"/>
            <w:shd w:val="clear" w:color="auto" w:fill="FFFFFF" w:themeFill="background1"/>
          </w:tcPr>
          <w:p w14:paraId="33DC31C3" w14:textId="259A7F9E" w:rsidR="00BA116D" w:rsidRDefault="00BA116D" w:rsidP="00AE50A3">
            <w:pPr>
              <w:rPr>
                <w:rFonts w:ascii="Times New Roman" w:hAnsi="Times New Roman" w:cs="Times New Roman"/>
                <w:sz w:val="24"/>
                <w:szCs w:val="24"/>
              </w:rPr>
            </w:pPr>
            <w:r>
              <w:rPr>
                <w:rFonts w:ascii="Times New Roman" w:hAnsi="Times New Roman" w:cs="Times New Roman"/>
                <w:sz w:val="24"/>
                <w:szCs w:val="24"/>
              </w:rPr>
              <w:t>372</w:t>
            </w:r>
          </w:p>
        </w:tc>
        <w:tc>
          <w:tcPr>
            <w:tcW w:w="2324" w:type="dxa"/>
            <w:shd w:val="clear" w:color="auto" w:fill="FFFFFF" w:themeFill="background1"/>
          </w:tcPr>
          <w:p w14:paraId="216DE467" w14:textId="49D0D584" w:rsidR="00BA116D" w:rsidRDefault="0098124F" w:rsidP="00AE50A3">
            <w:pPr>
              <w:rPr>
                <w:rFonts w:ascii="Times New Roman" w:hAnsi="Times New Roman" w:cs="Times New Roman"/>
                <w:sz w:val="24"/>
                <w:szCs w:val="24"/>
              </w:rPr>
            </w:pPr>
            <w:r>
              <w:rPr>
                <w:rFonts w:ascii="Times New Roman" w:hAnsi="Times New Roman" w:cs="Times New Roman"/>
                <w:sz w:val="24"/>
                <w:szCs w:val="24"/>
              </w:rPr>
              <w:t>Ostale naknade građanima i kućanstvima iz proračuna</w:t>
            </w:r>
          </w:p>
        </w:tc>
        <w:tc>
          <w:tcPr>
            <w:tcW w:w="1670" w:type="dxa"/>
            <w:shd w:val="clear" w:color="auto" w:fill="FFFFFF" w:themeFill="background1"/>
          </w:tcPr>
          <w:p w14:paraId="0FDFFFBD" w14:textId="05EC6B96" w:rsidR="00BA116D" w:rsidRDefault="0098124F" w:rsidP="00AE50A3">
            <w:pPr>
              <w:rPr>
                <w:rFonts w:ascii="Times New Roman" w:hAnsi="Times New Roman" w:cs="Times New Roman"/>
                <w:sz w:val="24"/>
                <w:szCs w:val="24"/>
              </w:rPr>
            </w:pPr>
            <w:r>
              <w:rPr>
                <w:rFonts w:ascii="Times New Roman" w:hAnsi="Times New Roman" w:cs="Times New Roman"/>
                <w:sz w:val="24"/>
                <w:szCs w:val="24"/>
              </w:rPr>
              <w:t>70.000,00</w:t>
            </w:r>
          </w:p>
        </w:tc>
        <w:tc>
          <w:tcPr>
            <w:tcW w:w="1484" w:type="dxa"/>
            <w:shd w:val="clear" w:color="auto" w:fill="FFFFFF" w:themeFill="background1"/>
          </w:tcPr>
          <w:p w14:paraId="1F62B19B" w14:textId="2090B1D8" w:rsidR="00BA116D" w:rsidRDefault="0098124F" w:rsidP="00AE50A3">
            <w:pPr>
              <w:rPr>
                <w:rFonts w:ascii="Times New Roman" w:hAnsi="Times New Roman" w:cs="Times New Roman"/>
                <w:sz w:val="24"/>
                <w:szCs w:val="24"/>
              </w:rPr>
            </w:pPr>
            <w:r>
              <w:rPr>
                <w:rFonts w:ascii="Times New Roman" w:hAnsi="Times New Roman" w:cs="Times New Roman"/>
                <w:sz w:val="24"/>
                <w:szCs w:val="24"/>
              </w:rPr>
              <w:t>14.900,00</w:t>
            </w:r>
          </w:p>
        </w:tc>
        <w:tc>
          <w:tcPr>
            <w:tcW w:w="1411" w:type="dxa"/>
            <w:shd w:val="clear" w:color="auto" w:fill="FFFFFF" w:themeFill="background1"/>
          </w:tcPr>
          <w:p w14:paraId="284446C6" w14:textId="5D4836C8" w:rsidR="00BA116D" w:rsidRDefault="0098124F" w:rsidP="00AE50A3">
            <w:pPr>
              <w:rPr>
                <w:rFonts w:ascii="Times New Roman" w:hAnsi="Times New Roman" w:cs="Times New Roman"/>
                <w:sz w:val="24"/>
                <w:szCs w:val="24"/>
              </w:rPr>
            </w:pPr>
            <w:r>
              <w:rPr>
                <w:rFonts w:ascii="Times New Roman" w:hAnsi="Times New Roman" w:cs="Times New Roman"/>
                <w:sz w:val="24"/>
                <w:szCs w:val="24"/>
              </w:rPr>
              <w:t>21,29</w:t>
            </w:r>
          </w:p>
        </w:tc>
        <w:tc>
          <w:tcPr>
            <w:tcW w:w="1596" w:type="dxa"/>
            <w:shd w:val="clear" w:color="auto" w:fill="FFFFFF" w:themeFill="background1"/>
          </w:tcPr>
          <w:p w14:paraId="5E5BEDFF" w14:textId="4C6C0166" w:rsidR="00BA116D" w:rsidRDefault="0098124F" w:rsidP="00AE50A3">
            <w:pPr>
              <w:rPr>
                <w:rFonts w:ascii="Times New Roman" w:hAnsi="Times New Roman" w:cs="Times New Roman"/>
                <w:sz w:val="24"/>
                <w:szCs w:val="24"/>
              </w:rPr>
            </w:pPr>
            <w:r>
              <w:rPr>
                <w:rFonts w:ascii="Times New Roman" w:hAnsi="Times New Roman" w:cs="Times New Roman"/>
                <w:sz w:val="24"/>
                <w:szCs w:val="24"/>
              </w:rPr>
              <w:t>84.900,00</w:t>
            </w:r>
          </w:p>
        </w:tc>
      </w:tr>
      <w:bookmarkEnd w:id="1"/>
      <w:tr w:rsidR="00BA116D" w14:paraId="010AABD0" w14:textId="77777777" w:rsidTr="0098124F">
        <w:tc>
          <w:tcPr>
            <w:tcW w:w="577" w:type="dxa"/>
            <w:shd w:val="clear" w:color="auto" w:fill="00B0F0"/>
          </w:tcPr>
          <w:p w14:paraId="105F96C8" w14:textId="667E78A0" w:rsidR="00BA116D" w:rsidRDefault="0098124F" w:rsidP="00AE50A3">
            <w:pPr>
              <w:rPr>
                <w:rFonts w:ascii="Times New Roman" w:hAnsi="Times New Roman" w:cs="Times New Roman"/>
                <w:sz w:val="24"/>
                <w:szCs w:val="24"/>
              </w:rPr>
            </w:pPr>
            <w:r>
              <w:rPr>
                <w:rFonts w:ascii="Times New Roman" w:hAnsi="Times New Roman" w:cs="Times New Roman"/>
                <w:sz w:val="24"/>
                <w:szCs w:val="24"/>
              </w:rPr>
              <w:t>4</w:t>
            </w:r>
          </w:p>
        </w:tc>
        <w:tc>
          <w:tcPr>
            <w:tcW w:w="2324" w:type="dxa"/>
            <w:shd w:val="clear" w:color="auto" w:fill="00B0F0"/>
          </w:tcPr>
          <w:p w14:paraId="3E282377" w14:textId="00D8CCB7" w:rsidR="00BA116D" w:rsidRDefault="0098124F" w:rsidP="00AE50A3">
            <w:pPr>
              <w:rPr>
                <w:rFonts w:ascii="Times New Roman" w:hAnsi="Times New Roman" w:cs="Times New Roman"/>
                <w:sz w:val="24"/>
                <w:szCs w:val="24"/>
              </w:rPr>
            </w:pPr>
            <w:r>
              <w:rPr>
                <w:rFonts w:ascii="Times New Roman" w:hAnsi="Times New Roman" w:cs="Times New Roman"/>
                <w:sz w:val="24"/>
                <w:szCs w:val="24"/>
              </w:rPr>
              <w:t>Rashodi za nabavu nefinancijske imovine</w:t>
            </w:r>
          </w:p>
        </w:tc>
        <w:tc>
          <w:tcPr>
            <w:tcW w:w="1670" w:type="dxa"/>
            <w:shd w:val="clear" w:color="auto" w:fill="00B0F0"/>
          </w:tcPr>
          <w:p w14:paraId="24E55789" w14:textId="3C77BF27" w:rsidR="00BA116D" w:rsidRDefault="0098124F" w:rsidP="00AE50A3">
            <w:pPr>
              <w:rPr>
                <w:rFonts w:ascii="Times New Roman" w:hAnsi="Times New Roman" w:cs="Times New Roman"/>
                <w:sz w:val="24"/>
                <w:szCs w:val="24"/>
              </w:rPr>
            </w:pPr>
            <w:r>
              <w:rPr>
                <w:rFonts w:ascii="Times New Roman" w:hAnsi="Times New Roman" w:cs="Times New Roman"/>
                <w:sz w:val="24"/>
                <w:szCs w:val="24"/>
              </w:rPr>
              <w:t>155.375,00</w:t>
            </w:r>
          </w:p>
        </w:tc>
        <w:tc>
          <w:tcPr>
            <w:tcW w:w="1484" w:type="dxa"/>
            <w:shd w:val="clear" w:color="auto" w:fill="00B0F0"/>
          </w:tcPr>
          <w:p w14:paraId="0D5BEB4E" w14:textId="31502A56" w:rsidR="00BA116D" w:rsidRDefault="0098124F" w:rsidP="00AE50A3">
            <w:pPr>
              <w:rPr>
                <w:rFonts w:ascii="Times New Roman" w:hAnsi="Times New Roman" w:cs="Times New Roman"/>
                <w:sz w:val="24"/>
                <w:szCs w:val="24"/>
              </w:rPr>
            </w:pPr>
            <w:r>
              <w:rPr>
                <w:rFonts w:ascii="Times New Roman" w:hAnsi="Times New Roman" w:cs="Times New Roman"/>
                <w:sz w:val="24"/>
                <w:szCs w:val="24"/>
              </w:rPr>
              <w:t>-19.575,00</w:t>
            </w:r>
          </w:p>
        </w:tc>
        <w:tc>
          <w:tcPr>
            <w:tcW w:w="1411" w:type="dxa"/>
            <w:shd w:val="clear" w:color="auto" w:fill="00B0F0"/>
          </w:tcPr>
          <w:p w14:paraId="1A5EBC38" w14:textId="55207576" w:rsidR="00BA116D" w:rsidRDefault="0098124F" w:rsidP="00AE50A3">
            <w:pPr>
              <w:rPr>
                <w:rFonts w:ascii="Times New Roman" w:hAnsi="Times New Roman" w:cs="Times New Roman"/>
                <w:sz w:val="24"/>
                <w:szCs w:val="24"/>
              </w:rPr>
            </w:pPr>
            <w:r>
              <w:rPr>
                <w:rFonts w:ascii="Times New Roman" w:hAnsi="Times New Roman" w:cs="Times New Roman"/>
                <w:sz w:val="24"/>
                <w:szCs w:val="24"/>
              </w:rPr>
              <w:t>-12,60</w:t>
            </w:r>
          </w:p>
        </w:tc>
        <w:tc>
          <w:tcPr>
            <w:tcW w:w="1596" w:type="dxa"/>
            <w:shd w:val="clear" w:color="auto" w:fill="00B0F0"/>
          </w:tcPr>
          <w:p w14:paraId="3F67829E" w14:textId="0142125F" w:rsidR="00BA116D" w:rsidRDefault="0098124F" w:rsidP="00AE50A3">
            <w:pPr>
              <w:rPr>
                <w:rFonts w:ascii="Times New Roman" w:hAnsi="Times New Roman" w:cs="Times New Roman"/>
                <w:sz w:val="24"/>
                <w:szCs w:val="24"/>
              </w:rPr>
            </w:pPr>
            <w:r>
              <w:rPr>
                <w:rFonts w:ascii="Times New Roman" w:hAnsi="Times New Roman" w:cs="Times New Roman"/>
                <w:sz w:val="24"/>
                <w:szCs w:val="24"/>
              </w:rPr>
              <w:t>135.800,00</w:t>
            </w:r>
          </w:p>
        </w:tc>
      </w:tr>
      <w:tr w:rsidR="00BA116D" w14:paraId="6105CE17" w14:textId="77777777" w:rsidTr="00AE50A3">
        <w:tc>
          <w:tcPr>
            <w:tcW w:w="577" w:type="dxa"/>
            <w:shd w:val="clear" w:color="auto" w:fill="FFFFFF" w:themeFill="background1"/>
          </w:tcPr>
          <w:p w14:paraId="11C1A687" w14:textId="70A4978E" w:rsidR="00BA116D" w:rsidRDefault="0098124F" w:rsidP="00AE50A3">
            <w:pPr>
              <w:rPr>
                <w:rFonts w:ascii="Times New Roman" w:hAnsi="Times New Roman" w:cs="Times New Roman"/>
                <w:sz w:val="24"/>
                <w:szCs w:val="24"/>
              </w:rPr>
            </w:pPr>
            <w:r>
              <w:rPr>
                <w:rFonts w:ascii="Times New Roman" w:hAnsi="Times New Roman" w:cs="Times New Roman"/>
                <w:sz w:val="24"/>
                <w:szCs w:val="24"/>
              </w:rPr>
              <w:t>422</w:t>
            </w:r>
          </w:p>
        </w:tc>
        <w:tc>
          <w:tcPr>
            <w:tcW w:w="2324" w:type="dxa"/>
            <w:shd w:val="clear" w:color="auto" w:fill="FFFFFF" w:themeFill="background1"/>
          </w:tcPr>
          <w:p w14:paraId="4D1E388C" w14:textId="3539199E" w:rsidR="00BA116D" w:rsidRDefault="0098124F" w:rsidP="00AE50A3">
            <w:pPr>
              <w:rPr>
                <w:rFonts w:ascii="Times New Roman" w:hAnsi="Times New Roman" w:cs="Times New Roman"/>
                <w:sz w:val="24"/>
                <w:szCs w:val="24"/>
              </w:rPr>
            </w:pPr>
            <w:r>
              <w:rPr>
                <w:rFonts w:ascii="Times New Roman" w:hAnsi="Times New Roman" w:cs="Times New Roman"/>
                <w:sz w:val="24"/>
                <w:szCs w:val="24"/>
              </w:rPr>
              <w:t>Postrojenja i oprema</w:t>
            </w:r>
          </w:p>
        </w:tc>
        <w:tc>
          <w:tcPr>
            <w:tcW w:w="1670" w:type="dxa"/>
            <w:shd w:val="clear" w:color="auto" w:fill="FFFFFF" w:themeFill="background1"/>
          </w:tcPr>
          <w:p w14:paraId="1B6C32D8" w14:textId="0118319E" w:rsidR="00BA116D" w:rsidRDefault="0098124F" w:rsidP="00AE50A3">
            <w:pPr>
              <w:rPr>
                <w:rFonts w:ascii="Times New Roman" w:hAnsi="Times New Roman" w:cs="Times New Roman"/>
                <w:sz w:val="24"/>
                <w:szCs w:val="24"/>
              </w:rPr>
            </w:pPr>
            <w:r>
              <w:rPr>
                <w:rFonts w:ascii="Times New Roman" w:hAnsi="Times New Roman" w:cs="Times New Roman"/>
                <w:sz w:val="24"/>
                <w:szCs w:val="24"/>
              </w:rPr>
              <w:t>59.000,00</w:t>
            </w:r>
          </w:p>
        </w:tc>
        <w:tc>
          <w:tcPr>
            <w:tcW w:w="1484" w:type="dxa"/>
            <w:shd w:val="clear" w:color="auto" w:fill="FFFFFF" w:themeFill="background1"/>
          </w:tcPr>
          <w:p w14:paraId="20E75619" w14:textId="2A0A917A" w:rsidR="00BA116D" w:rsidRDefault="0098124F" w:rsidP="00AE50A3">
            <w:pPr>
              <w:rPr>
                <w:rFonts w:ascii="Times New Roman" w:hAnsi="Times New Roman" w:cs="Times New Roman"/>
                <w:sz w:val="24"/>
                <w:szCs w:val="24"/>
              </w:rPr>
            </w:pPr>
            <w:r>
              <w:rPr>
                <w:rFonts w:ascii="Times New Roman" w:hAnsi="Times New Roman" w:cs="Times New Roman"/>
                <w:sz w:val="24"/>
                <w:szCs w:val="24"/>
              </w:rPr>
              <w:t>-200,00</w:t>
            </w:r>
          </w:p>
        </w:tc>
        <w:tc>
          <w:tcPr>
            <w:tcW w:w="1411" w:type="dxa"/>
            <w:shd w:val="clear" w:color="auto" w:fill="FFFFFF" w:themeFill="background1"/>
          </w:tcPr>
          <w:p w14:paraId="65DEB773" w14:textId="2CA6E24F" w:rsidR="00BA116D" w:rsidRDefault="0098124F" w:rsidP="00AE50A3">
            <w:pPr>
              <w:rPr>
                <w:rFonts w:ascii="Times New Roman" w:hAnsi="Times New Roman" w:cs="Times New Roman"/>
                <w:sz w:val="24"/>
                <w:szCs w:val="24"/>
              </w:rPr>
            </w:pPr>
            <w:r>
              <w:rPr>
                <w:rFonts w:ascii="Times New Roman" w:hAnsi="Times New Roman" w:cs="Times New Roman"/>
                <w:sz w:val="24"/>
                <w:szCs w:val="24"/>
              </w:rPr>
              <w:t>-0,34</w:t>
            </w:r>
          </w:p>
        </w:tc>
        <w:tc>
          <w:tcPr>
            <w:tcW w:w="1596" w:type="dxa"/>
            <w:shd w:val="clear" w:color="auto" w:fill="FFFFFF" w:themeFill="background1"/>
          </w:tcPr>
          <w:p w14:paraId="2C30A3BA" w14:textId="4B1D1396" w:rsidR="00BA116D" w:rsidRDefault="0098124F" w:rsidP="00AE50A3">
            <w:pPr>
              <w:rPr>
                <w:rFonts w:ascii="Times New Roman" w:hAnsi="Times New Roman" w:cs="Times New Roman"/>
                <w:sz w:val="24"/>
                <w:szCs w:val="24"/>
              </w:rPr>
            </w:pPr>
            <w:r>
              <w:rPr>
                <w:rFonts w:ascii="Times New Roman" w:hAnsi="Times New Roman" w:cs="Times New Roman"/>
                <w:sz w:val="24"/>
                <w:szCs w:val="24"/>
              </w:rPr>
              <w:t>58.800,00</w:t>
            </w:r>
          </w:p>
        </w:tc>
      </w:tr>
      <w:tr w:rsidR="00BA116D" w14:paraId="184C6305" w14:textId="77777777" w:rsidTr="00AE50A3">
        <w:tc>
          <w:tcPr>
            <w:tcW w:w="577" w:type="dxa"/>
            <w:shd w:val="clear" w:color="auto" w:fill="FFFFFF" w:themeFill="background1"/>
          </w:tcPr>
          <w:p w14:paraId="6011EE3C" w14:textId="7BC65C8F" w:rsidR="00BA116D" w:rsidRDefault="0098124F" w:rsidP="00AE50A3">
            <w:pPr>
              <w:rPr>
                <w:rFonts w:ascii="Times New Roman" w:hAnsi="Times New Roman" w:cs="Times New Roman"/>
                <w:sz w:val="24"/>
                <w:szCs w:val="24"/>
              </w:rPr>
            </w:pPr>
            <w:r>
              <w:rPr>
                <w:rFonts w:ascii="Times New Roman" w:hAnsi="Times New Roman" w:cs="Times New Roman"/>
                <w:sz w:val="24"/>
                <w:szCs w:val="24"/>
              </w:rPr>
              <w:t>424</w:t>
            </w:r>
          </w:p>
        </w:tc>
        <w:tc>
          <w:tcPr>
            <w:tcW w:w="2324" w:type="dxa"/>
            <w:shd w:val="clear" w:color="auto" w:fill="FFFFFF" w:themeFill="background1"/>
          </w:tcPr>
          <w:p w14:paraId="2AED6F0E" w14:textId="70F8271E" w:rsidR="00BA116D" w:rsidRDefault="0098124F" w:rsidP="00AE50A3">
            <w:pPr>
              <w:rPr>
                <w:rFonts w:ascii="Times New Roman" w:hAnsi="Times New Roman" w:cs="Times New Roman"/>
                <w:sz w:val="24"/>
                <w:szCs w:val="24"/>
              </w:rPr>
            </w:pPr>
            <w:r>
              <w:rPr>
                <w:rFonts w:ascii="Times New Roman" w:hAnsi="Times New Roman" w:cs="Times New Roman"/>
                <w:sz w:val="24"/>
                <w:szCs w:val="24"/>
              </w:rPr>
              <w:t>Knjige, umjetnička djela i ostale izložbene vrijednosti</w:t>
            </w:r>
          </w:p>
        </w:tc>
        <w:tc>
          <w:tcPr>
            <w:tcW w:w="1670" w:type="dxa"/>
            <w:shd w:val="clear" w:color="auto" w:fill="FFFFFF" w:themeFill="background1"/>
          </w:tcPr>
          <w:p w14:paraId="71CA3E34" w14:textId="0AB7560C" w:rsidR="00BA116D" w:rsidRDefault="0098124F" w:rsidP="00AE50A3">
            <w:pPr>
              <w:rPr>
                <w:rFonts w:ascii="Times New Roman" w:hAnsi="Times New Roman" w:cs="Times New Roman"/>
                <w:sz w:val="24"/>
                <w:szCs w:val="24"/>
              </w:rPr>
            </w:pPr>
            <w:r>
              <w:rPr>
                <w:rFonts w:ascii="Times New Roman" w:hAnsi="Times New Roman" w:cs="Times New Roman"/>
                <w:sz w:val="24"/>
                <w:szCs w:val="24"/>
              </w:rPr>
              <w:t>96.375,00</w:t>
            </w:r>
          </w:p>
        </w:tc>
        <w:tc>
          <w:tcPr>
            <w:tcW w:w="1484" w:type="dxa"/>
            <w:shd w:val="clear" w:color="auto" w:fill="FFFFFF" w:themeFill="background1"/>
          </w:tcPr>
          <w:p w14:paraId="76C15416" w14:textId="31983D1F" w:rsidR="00BA116D" w:rsidRDefault="0098124F" w:rsidP="00AE50A3">
            <w:pPr>
              <w:rPr>
                <w:rFonts w:ascii="Times New Roman" w:hAnsi="Times New Roman" w:cs="Times New Roman"/>
                <w:sz w:val="24"/>
                <w:szCs w:val="24"/>
              </w:rPr>
            </w:pPr>
            <w:r>
              <w:rPr>
                <w:rFonts w:ascii="Times New Roman" w:hAnsi="Times New Roman" w:cs="Times New Roman"/>
                <w:sz w:val="24"/>
                <w:szCs w:val="24"/>
              </w:rPr>
              <w:t>-19.375,00</w:t>
            </w:r>
          </w:p>
        </w:tc>
        <w:tc>
          <w:tcPr>
            <w:tcW w:w="1411" w:type="dxa"/>
            <w:shd w:val="clear" w:color="auto" w:fill="FFFFFF" w:themeFill="background1"/>
          </w:tcPr>
          <w:p w14:paraId="71C3D24A" w14:textId="523067D2" w:rsidR="00BA116D" w:rsidRDefault="0098124F" w:rsidP="00AE50A3">
            <w:pPr>
              <w:rPr>
                <w:rFonts w:ascii="Times New Roman" w:hAnsi="Times New Roman" w:cs="Times New Roman"/>
                <w:sz w:val="24"/>
                <w:szCs w:val="24"/>
              </w:rPr>
            </w:pPr>
            <w:r>
              <w:rPr>
                <w:rFonts w:ascii="Times New Roman" w:hAnsi="Times New Roman" w:cs="Times New Roman"/>
                <w:sz w:val="24"/>
                <w:szCs w:val="24"/>
              </w:rPr>
              <w:t>-20,10</w:t>
            </w:r>
          </w:p>
        </w:tc>
        <w:tc>
          <w:tcPr>
            <w:tcW w:w="1596" w:type="dxa"/>
            <w:shd w:val="clear" w:color="auto" w:fill="FFFFFF" w:themeFill="background1"/>
          </w:tcPr>
          <w:p w14:paraId="00675C4B" w14:textId="53445B90" w:rsidR="00BA116D" w:rsidRDefault="0098124F" w:rsidP="00AE50A3">
            <w:pPr>
              <w:rPr>
                <w:rFonts w:ascii="Times New Roman" w:hAnsi="Times New Roman" w:cs="Times New Roman"/>
                <w:sz w:val="24"/>
                <w:szCs w:val="24"/>
              </w:rPr>
            </w:pPr>
            <w:r>
              <w:rPr>
                <w:rFonts w:ascii="Times New Roman" w:hAnsi="Times New Roman" w:cs="Times New Roman"/>
                <w:sz w:val="24"/>
                <w:szCs w:val="24"/>
              </w:rPr>
              <w:t>77.000,00</w:t>
            </w:r>
          </w:p>
        </w:tc>
      </w:tr>
      <w:tr w:rsidR="00BA116D" w14:paraId="75B4212F" w14:textId="77777777" w:rsidTr="0098124F">
        <w:tc>
          <w:tcPr>
            <w:tcW w:w="577" w:type="dxa"/>
            <w:shd w:val="clear" w:color="auto" w:fill="00B0F0"/>
          </w:tcPr>
          <w:p w14:paraId="43B67046" w14:textId="77777777" w:rsidR="00BA116D" w:rsidRDefault="00BA116D" w:rsidP="00AE50A3">
            <w:pPr>
              <w:rPr>
                <w:rFonts w:ascii="Times New Roman" w:hAnsi="Times New Roman" w:cs="Times New Roman"/>
                <w:sz w:val="24"/>
                <w:szCs w:val="24"/>
              </w:rPr>
            </w:pPr>
          </w:p>
        </w:tc>
        <w:tc>
          <w:tcPr>
            <w:tcW w:w="2324" w:type="dxa"/>
            <w:shd w:val="clear" w:color="auto" w:fill="00B0F0"/>
          </w:tcPr>
          <w:p w14:paraId="48FE1222" w14:textId="0BF598BA" w:rsidR="00BA116D" w:rsidRDefault="0098124F" w:rsidP="00AE50A3">
            <w:pPr>
              <w:rPr>
                <w:rFonts w:ascii="Times New Roman" w:hAnsi="Times New Roman" w:cs="Times New Roman"/>
                <w:sz w:val="24"/>
                <w:szCs w:val="24"/>
              </w:rPr>
            </w:pPr>
            <w:r>
              <w:rPr>
                <w:rFonts w:ascii="Times New Roman" w:hAnsi="Times New Roman" w:cs="Times New Roman"/>
                <w:sz w:val="24"/>
                <w:szCs w:val="24"/>
              </w:rPr>
              <w:t>Ukupno</w:t>
            </w:r>
          </w:p>
        </w:tc>
        <w:tc>
          <w:tcPr>
            <w:tcW w:w="1670" w:type="dxa"/>
            <w:shd w:val="clear" w:color="auto" w:fill="00B0F0"/>
          </w:tcPr>
          <w:p w14:paraId="560A80FC" w14:textId="1D525CEF" w:rsidR="00BA116D" w:rsidRDefault="0098124F" w:rsidP="00AE50A3">
            <w:pPr>
              <w:rPr>
                <w:rFonts w:ascii="Times New Roman" w:hAnsi="Times New Roman" w:cs="Times New Roman"/>
                <w:sz w:val="24"/>
                <w:szCs w:val="24"/>
              </w:rPr>
            </w:pPr>
            <w:r>
              <w:rPr>
                <w:rFonts w:ascii="Times New Roman" w:hAnsi="Times New Roman" w:cs="Times New Roman"/>
                <w:sz w:val="24"/>
                <w:szCs w:val="24"/>
              </w:rPr>
              <w:t>9.651.703,78</w:t>
            </w:r>
          </w:p>
        </w:tc>
        <w:tc>
          <w:tcPr>
            <w:tcW w:w="1484" w:type="dxa"/>
            <w:shd w:val="clear" w:color="auto" w:fill="00B0F0"/>
          </w:tcPr>
          <w:p w14:paraId="6C032D32" w14:textId="2F265757" w:rsidR="00BA116D" w:rsidRDefault="0098124F" w:rsidP="00AE50A3">
            <w:pPr>
              <w:rPr>
                <w:rFonts w:ascii="Times New Roman" w:hAnsi="Times New Roman" w:cs="Times New Roman"/>
                <w:sz w:val="24"/>
                <w:szCs w:val="24"/>
              </w:rPr>
            </w:pPr>
            <w:r>
              <w:rPr>
                <w:rFonts w:ascii="Times New Roman" w:hAnsi="Times New Roman" w:cs="Times New Roman"/>
                <w:sz w:val="24"/>
                <w:szCs w:val="24"/>
              </w:rPr>
              <w:t>429.521,07</w:t>
            </w:r>
          </w:p>
        </w:tc>
        <w:tc>
          <w:tcPr>
            <w:tcW w:w="1411" w:type="dxa"/>
            <w:shd w:val="clear" w:color="auto" w:fill="00B0F0"/>
          </w:tcPr>
          <w:p w14:paraId="50E9B559" w14:textId="35D415C2" w:rsidR="00BA116D" w:rsidRDefault="0098124F" w:rsidP="00AE50A3">
            <w:pPr>
              <w:rPr>
                <w:rFonts w:ascii="Times New Roman" w:hAnsi="Times New Roman" w:cs="Times New Roman"/>
                <w:sz w:val="24"/>
                <w:szCs w:val="24"/>
              </w:rPr>
            </w:pPr>
            <w:r>
              <w:rPr>
                <w:rFonts w:ascii="Times New Roman" w:hAnsi="Times New Roman" w:cs="Times New Roman"/>
                <w:sz w:val="24"/>
                <w:szCs w:val="24"/>
              </w:rPr>
              <w:t>4,45</w:t>
            </w:r>
          </w:p>
        </w:tc>
        <w:tc>
          <w:tcPr>
            <w:tcW w:w="1596" w:type="dxa"/>
            <w:shd w:val="clear" w:color="auto" w:fill="00B0F0"/>
          </w:tcPr>
          <w:p w14:paraId="30DEFD9C" w14:textId="79E5FAE4" w:rsidR="00BA116D" w:rsidRDefault="0098124F" w:rsidP="00AE50A3">
            <w:pPr>
              <w:rPr>
                <w:rFonts w:ascii="Times New Roman" w:hAnsi="Times New Roman" w:cs="Times New Roman"/>
                <w:sz w:val="24"/>
                <w:szCs w:val="24"/>
              </w:rPr>
            </w:pPr>
            <w:r>
              <w:rPr>
                <w:rFonts w:ascii="Times New Roman" w:hAnsi="Times New Roman" w:cs="Times New Roman"/>
                <w:sz w:val="24"/>
                <w:szCs w:val="24"/>
              </w:rPr>
              <w:t>10.081.224,85</w:t>
            </w:r>
          </w:p>
        </w:tc>
      </w:tr>
    </w:tbl>
    <w:p w14:paraId="10556294" w14:textId="06D6FCA9" w:rsidR="008351B4" w:rsidRDefault="008351B4" w:rsidP="008351B4">
      <w:pPr>
        <w:spacing w:after="0"/>
        <w:ind w:left="360"/>
        <w:rPr>
          <w:rFonts w:ascii="Times New Roman" w:hAnsi="Times New Roman" w:cs="Times New Roman"/>
          <w:sz w:val="24"/>
          <w:szCs w:val="24"/>
        </w:rPr>
      </w:pPr>
    </w:p>
    <w:p w14:paraId="00A78E61" w14:textId="370DCE72" w:rsidR="0098124F" w:rsidRDefault="0098124F" w:rsidP="008351B4">
      <w:pPr>
        <w:spacing w:after="0"/>
        <w:ind w:left="360"/>
        <w:rPr>
          <w:rFonts w:ascii="Times New Roman" w:hAnsi="Times New Roman" w:cs="Times New Roman"/>
          <w:sz w:val="24"/>
          <w:szCs w:val="24"/>
        </w:rPr>
      </w:pPr>
    </w:p>
    <w:p w14:paraId="27B5AF87" w14:textId="3E481448" w:rsidR="0098124F" w:rsidRDefault="001D100E" w:rsidP="001D100E">
      <w:pPr>
        <w:spacing w:after="0"/>
        <w:rPr>
          <w:rFonts w:ascii="Times New Roman" w:hAnsi="Times New Roman" w:cs="Times New Roman"/>
          <w:b/>
          <w:bCs/>
          <w:sz w:val="24"/>
          <w:szCs w:val="24"/>
        </w:rPr>
      </w:pPr>
      <w:r w:rsidRPr="001D100E">
        <w:rPr>
          <w:rFonts w:ascii="Times New Roman" w:hAnsi="Times New Roman" w:cs="Times New Roman"/>
          <w:b/>
          <w:bCs/>
          <w:sz w:val="24"/>
          <w:szCs w:val="24"/>
        </w:rPr>
        <w:t>311 Plaće</w:t>
      </w:r>
    </w:p>
    <w:p w14:paraId="6E3EE97E" w14:textId="7E9070B8" w:rsidR="001D100E" w:rsidRDefault="001D100E" w:rsidP="001D100E">
      <w:pPr>
        <w:spacing w:after="0"/>
        <w:rPr>
          <w:rFonts w:ascii="Times New Roman" w:hAnsi="Times New Roman" w:cs="Times New Roman"/>
          <w:b/>
          <w:bCs/>
          <w:sz w:val="24"/>
          <w:szCs w:val="24"/>
        </w:rPr>
      </w:pPr>
    </w:p>
    <w:p w14:paraId="06413D0E" w14:textId="53F2034E" w:rsidR="001D100E" w:rsidRDefault="001D100E" w:rsidP="001D100E">
      <w:pPr>
        <w:spacing w:after="0"/>
        <w:rPr>
          <w:rFonts w:ascii="Times New Roman" w:hAnsi="Times New Roman" w:cs="Times New Roman"/>
          <w:sz w:val="24"/>
          <w:szCs w:val="24"/>
        </w:rPr>
      </w:pPr>
      <w:r>
        <w:rPr>
          <w:rFonts w:ascii="Times New Roman" w:hAnsi="Times New Roman" w:cs="Times New Roman"/>
          <w:sz w:val="24"/>
          <w:szCs w:val="24"/>
        </w:rPr>
        <w:t>Povećane su plaće za zaposlene iz izvora 5.3. pomoći od ostalih subjekata unutar opće države u iznosu do 234.044,96 kn, izvora 5.5. predškolski odgoj 1.212,00 kn,</w:t>
      </w:r>
      <w:r w:rsidR="00165A20">
        <w:rPr>
          <w:rFonts w:ascii="Times New Roman" w:hAnsi="Times New Roman" w:cs="Times New Roman"/>
          <w:sz w:val="24"/>
          <w:szCs w:val="24"/>
        </w:rPr>
        <w:t xml:space="preserve"> izvora 1.1. i 5.6.</w:t>
      </w:r>
      <w:r>
        <w:rPr>
          <w:rFonts w:ascii="Times New Roman" w:hAnsi="Times New Roman" w:cs="Times New Roman"/>
          <w:sz w:val="24"/>
          <w:szCs w:val="24"/>
        </w:rPr>
        <w:t xml:space="preserve"> Prilika za sve 4 20.900,00 kn i Prilika za sve 5</w:t>
      </w:r>
      <w:r w:rsidR="00165A20">
        <w:rPr>
          <w:rFonts w:ascii="Times New Roman" w:hAnsi="Times New Roman" w:cs="Times New Roman"/>
          <w:sz w:val="24"/>
          <w:szCs w:val="24"/>
        </w:rPr>
        <w:t xml:space="preserve"> iz izvora 1.1. i 5.6. za</w:t>
      </w:r>
      <w:r>
        <w:rPr>
          <w:rFonts w:ascii="Times New Roman" w:hAnsi="Times New Roman" w:cs="Times New Roman"/>
          <w:sz w:val="24"/>
          <w:szCs w:val="24"/>
        </w:rPr>
        <w:t xml:space="preserve"> 41.300,00 kn.</w:t>
      </w:r>
    </w:p>
    <w:p w14:paraId="5BD52575" w14:textId="1B0AEA46" w:rsidR="001D100E" w:rsidRDefault="001D100E" w:rsidP="001D100E">
      <w:pPr>
        <w:spacing w:after="0"/>
        <w:rPr>
          <w:rFonts w:ascii="Times New Roman" w:hAnsi="Times New Roman" w:cs="Times New Roman"/>
          <w:sz w:val="24"/>
          <w:szCs w:val="24"/>
        </w:rPr>
      </w:pPr>
    </w:p>
    <w:p w14:paraId="3C51B878" w14:textId="77777777" w:rsidR="001D100E" w:rsidRDefault="001D100E" w:rsidP="001D100E">
      <w:pPr>
        <w:spacing w:after="0"/>
        <w:rPr>
          <w:rFonts w:ascii="Times New Roman" w:hAnsi="Times New Roman" w:cs="Times New Roman"/>
          <w:b/>
          <w:bCs/>
          <w:sz w:val="24"/>
          <w:szCs w:val="24"/>
        </w:rPr>
      </w:pPr>
    </w:p>
    <w:p w14:paraId="01499480" w14:textId="77777777" w:rsidR="001D100E" w:rsidRDefault="001D100E" w:rsidP="001D100E">
      <w:pPr>
        <w:spacing w:after="0"/>
        <w:rPr>
          <w:rFonts w:ascii="Times New Roman" w:hAnsi="Times New Roman" w:cs="Times New Roman"/>
          <w:b/>
          <w:bCs/>
          <w:sz w:val="24"/>
          <w:szCs w:val="24"/>
        </w:rPr>
      </w:pPr>
    </w:p>
    <w:p w14:paraId="0CCA4112" w14:textId="261EA917" w:rsidR="001D100E" w:rsidRPr="001D100E" w:rsidRDefault="001D100E" w:rsidP="001D100E">
      <w:pPr>
        <w:spacing w:after="0"/>
        <w:rPr>
          <w:rFonts w:ascii="Times New Roman" w:hAnsi="Times New Roman" w:cs="Times New Roman"/>
          <w:b/>
          <w:bCs/>
          <w:sz w:val="24"/>
          <w:szCs w:val="24"/>
        </w:rPr>
      </w:pPr>
      <w:r w:rsidRPr="001D100E">
        <w:rPr>
          <w:rFonts w:ascii="Times New Roman" w:hAnsi="Times New Roman" w:cs="Times New Roman"/>
          <w:b/>
          <w:bCs/>
          <w:sz w:val="24"/>
          <w:szCs w:val="24"/>
        </w:rPr>
        <w:lastRenderedPageBreak/>
        <w:t>312 Ostali rashodi za zaposlene</w:t>
      </w:r>
    </w:p>
    <w:p w14:paraId="490D7349" w14:textId="0675A154" w:rsidR="001D100E" w:rsidRDefault="001D100E" w:rsidP="001D100E">
      <w:pPr>
        <w:spacing w:after="0"/>
        <w:rPr>
          <w:rFonts w:ascii="Times New Roman" w:hAnsi="Times New Roman" w:cs="Times New Roman"/>
          <w:b/>
          <w:bCs/>
          <w:sz w:val="24"/>
          <w:szCs w:val="24"/>
        </w:rPr>
      </w:pPr>
    </w:p>
    <w:p w14:paraId="69BACCC2" w14:textId="308C5043" w:rsidR="00165A20" w:rsidRDefault="00165A20" w:rsidP="001D100E">
      <w:pPr>
        <w:spacing w:after="0"/>
        <w:rPr>
          <w:rFonts w:ascii="Times New Roman" w:hAnsi="Times New Roman" w:cs="Times New Roman"/>
          <w:sz w:val="24"/>
          <w:szCs w:val="24"/>
        </w:rPr>
      </w:pPr>
      <w:r>
        <w:rPr>
          <w:rFonts w:ascii="Times New Roman" w:hAnsi="Times New Roman" w:cs="Times New Roman"/>
          <w:sz w:val="24"/>
          <w:szCs w:val="24"/>
        </w:rPr>
        <w:t>Povećani su ostali rashodi za zaposlene iz izvora 5.3. u iznosu od 9.700,00 kn i predškolski odgoj iz izvora 5.5. u iznosu od 1.000,00 kn.</w:t>
      </w:r>
    </w:p>
    <w:p w14:paraId="11EFDF47" w14:textId="3A555E77" w:rsidR="00165A20" w:rsidRDefault="00165A20" w:rsidP="001D100E">
      <w:pPr>
        <w:spacing w:after="0"/>
        <w:rPr>
          <w:rFonts w:ascii="Times New Roman" w:hAnsi="Times New Roman" w:cs="Times New Roman"/>
          <w:sz w:val="24"/>
          <w:szCs w:val="24"/>
        </w:rPr>
      </w:pPr>
    </w:p>
    <w:p w14:paraId="7815D37E" w14:textId="1AD39F37" w:rsidR="00165A20" w:rsidRDefault="00165A20" w:rsidP="001D100E">
      <w:pPr>
        <w:spacing w:after="0"/>
        <w:rPr>
          <w:rFonts w:ascii="Times New Roman" w:hAnsi="Times New Roman" w:cs="Times New Roman"/>
          <w:b/>
          <w:bCs/>
          <w:sz w:val="24"/>
          <w:szCs w:val="24"/>
        </w:rPr>
      </w:pPr>
      <w:r w:rsidRPr="00165A20">
        <w:rPr>
          <w:rFonts w:ascii="Times New Roman" w:hAnsi="Times New Roman" w:cs="Times New Roman"/>
          <w:b/>
          <w:bCs/>
          <w:sz w:val="24"/>
          <w:szCs w:val="24"/>
        </w:rPr>
        <w:t>313 Doprinosi na plaće</w:t>
      </w:r>
    </w:p>
    <w:p w14:paraId="438FB881" w14:textId="7BA5F730" w:rsidR="00165A20" w:rsidRDefault="00165A20" w:rsidP="001D100E">
      <w:pPr>
        <w:spacing w:after="0"/>
        <w:rPr>
          <w:rFonts w:ascii="Times New Roman" w:hAnsi="Times New Roman" w:cs="Times New Roman"/>
          <w:b/>
          <w:bCs/>
          <w:sz w:val="24"/>
          <w:szCs w:val="24"/>
        </w:rPr>
      </w:pPr>
    </w:p>
    <w:p w14:paraId="2908F3D6" w14:textId="3FFE850B" w:rsidR="00165A20" w:rsidRDefault="00165A20" w:rsidP="001D100E">
      <w:pPr>
        <w:spacing w:after="0"/>
        <w:rPr>
          <w:rFonts w:ascii="Times New Roman" w:hAnsi="Times New Roman" w:cs="Times New Roman"/>
          <w:sz w:val="24"/>
          <w:szCs w:val="24"/>
        </w:rPr>
      </w:pPr>
      <w:r>
        <w:rPr>
          <w:rFonts w:ascii="Times New Roman" w:hAnsi="Times New Roman" w:cs="Times New Roman"/>
          <w:sz w:val="24"/>
          <w:szCs w:val="24"/>
        </w:rPr>
        <w:t>Došlo je do povećanja doprinosa za obvezno zdravstveno osiguranje u iznosu od 98.458,58 kn.</w:t>
      </w:r>
    </w:p>
    <w:p w14:paraId="2242C2FA" w14:textId="763EAB56" w:rsidR="00516054" w:rsidRDefault="00516054" w:rsidP="001D100E">
      <w:pPr>
        <w:spacing w:after="0"/>
        <w:rPr>
          <w:rFonts w:ascii="Times New Roman" w:hAnsi="Times New Roman" w:cs="Times New Roman"/>
          <w:sz w:val="24"/>
          <w:szCs w:val="24"/>
        </w:rPr>
      </w:pPr>
    </w:p>
    <w:p w14:paraId="5D3FFD20" w14:textId="6554AF7D" w:rsidR="00516054" w:rsidRPr="00516054" w:rsidRDefault="00516054" w:rsidP="001D100E">
      <w:pPr>
        <w:spacing w:after="0"/>
        <w:rPr>
          <w:rFonts w:ascii="Times New Roman" w:hAnsi="Times New Roman" w:cs="Times New Roman"/>
          <w:b/>
          <w:bCs/>
          <w:sz w:val="24"/>
          <w:szCs w:val="24"/>
        </w:rPr>
      </w:pPr>
      <w:r w:rsidRPr="00516054">
        <w:rPr>
          <w:rFonts w:ascii="Times New Roman" w:hAnsi="Times New Roman" w:cs="Times New Roman"/>
          <w:b/>
          <w:bCs/>
          <w:sz w:val="24"/>
          <w:szCs w:val="24"/>
        </w:rPr>
        <w:t>321 Naknade troškova zaposlenima</w:t>
      </w:r>
    </w:p>
    <w:p w14:paraId="1195E392" w14:textId="7CDD294B" w:rsidR="001D100E" w:rsidRDefault="001D100E" w:rsidP="00516054">
      <w:pPr>
        <w:spacing w:after="0"/>
        <w:rPr>
          <w:rFonts w:ascii="Times New Roman" w:hAnsi="Times New Roman" w:cs="Times New Roman"/>
          <w:b/>
          <w:bCs/>
          <w:sz w:val="24"/>
          <w:szCs w:val="24"/>
        </w:rPr>
      </w:pPr>
    </w:p>
    <w:p w14:paraId="4B862F1C" w14:textId="6209D485" w:rsidR="00516054" w:rsidRDefault="00516054" w:rsidP="00516054">
      <w:pPr>
        <w:spacing w:after="0"/>
        <w:rPr>
          <w:rFonts w:ascii="Times New Roman" w:hAnsi="Times New Roman" w:cs="Times New Roman"/>
          <w:sz w:val="24"/>
          <w:szCs w:val="24"/>
        </w:rPr>
      </w:pPr>
      <w:r>
        <w:rPr>
          <w:rFonts w:ascii="Times New Roman" w:hAnsi="Times New Roman" w:cs="Times New Roman"/>
          <w:sz w:val="24"/>
          <w:szCs w:val="24"/>
        </w:rPr>
        <w:t>Povećane su naknade troškova zaposlenima iz županijskog proračuna zakonski standard za 1.000,00 kn, umanjene su iz vlastitih prihoda za 1.000,00 kn, povećane su iz ostalih nespomenutih prihoda za 4,00 kn, povećane su iz državnog proračuna za 38.200,00 kn, umanjene su iz donacija za 5.000,00 kn, umanjene su u projektu Prilika za sve 4 za 9.220,00 kn, te su povećane u projektu Prilika za sve 5 za 6.600,00 kn.</w:t>
      </w:r>
    </w:p>
    <w:p w14:paraId="2E2ACD48" w14:textId="3B120A44" w:rsidR="00516054" w:rsidRDefault="00516054" w:rsidP="00516054">
      <w:pPr>
        <w:spacing w:after="0"/>
        <w:rPr>
          <w:rFonts w:ascii="Times New Roman" w:hAnsi="Times New Roman" w:cs="Times New Roman"/>
          <w:sz w:val="24"/>
          <w:szCs w:val="24"/>
        </w:rPr>
      </w:pPr>
    </w:p>
    <w:p w14:paraId="3E2094A4" w14:textId="5D032AA2" w:rsidR="00516054" w:rsidRDefault="00516054" w:rsidP="00516054">
      <w:pPr>
        <w:spacing w:after="0"/>
        <w:rPr>
          <w:rFonts w:ascii="Times New Roman" w:hAnsi="Times New Roman" w:cs="Times New Roman"/>
          <w:b/>
          <w:bCs/>
          <w:sz w:val="24"/>
          <w:szCs w:val="24"/>
        </w:rPr>
      </w:pPr>
      <w:r w:rsidRPr="00516054">
        <w:rPr>
          <w:rFonts w:ascii="Times New Roman" w:hAnsi="Times New Roman" w:cs="Times New Roman"/>
          <w:b/>
          <w:bCs/>
          <w:sz w:val="24"/>
          <w:szCs w:val="24"/>
        </w:rPr>
        <w:t>322 Rashodi za materijal i energiju</w:t>
      </w:r>
    </w:p>
    <w:p w14:paraId="5D877246" w14:textId="3037D713" w:rsidR="00516054" w:rsidRDefault="00516054" w:rsidP="00516054">
      <w:pPr>
        <w:spacing w:after="0"/>
        <w:rPr>
          <w:rFonts w:ascii="Times New Roman" w:hAnsi="Times New Roman" w:cs="Times New Roman"/>
          <w:b/>
          <w:bCs/>
          <w:sz w:val="24"/>
          <w:szCs w:val="24"/>
        </w:rPr>
      </w:pPr>
    </w:p>
    <w:p w14:paraId="6942C01A" w14:textId="1E4D3A38" w:rsidR="00516054" w:rsidRDefault="00516054" w:rsidP="00516054">
      <w:pPr>
        <w:spacing w:after="0"/>
        <w:rPr>
          <w:rFonts w:ascii="Times New Roman" w:hAnsi="Times New Roman" w:cs="Times New Roman"/>
          <w:sz w:val="24"/>
          <w:szCs w:val="24"/>
        </w:rPr>
      </w:pPr>
      <w:r>
        <w:rPr>
          <w:rFonts w:ascii="Times New Roman" w:hAnsi="Times New Roman" w:cs="Times New Roman"/>
          <w:sz w:val="24"/>
          <w:szCs w:val="24"/>
        </w:rPr>
        <w:t>Iz županijskog proračuna zakonskog standarda povećani su rashodi za materijal i energiju u iznosu od 4.700,00 kn, iznad zakonskog standarda za 26.620,00 kn, iz vlastitih prihoda za 179,00 kn, iz ostalih nespomenutih prihoda umanjeni su za 37.104,00 kn, iz pomoći općinskog proračuna umanjeni su za 7.300,00 kn, donacija za 4.199,98 kn, kod predškolskog programa povećani su rashodi za 1.093,90 kn</w:t>
      </w:r>
      <w:r w:rsidR="00C61DB5">
        <w:rPr>
          <w:rFonts w:ascii="Times New Roman" w:hAnsi="Times New Roman" w:cs="Times New Roman"/>
          <w:sz w:val="24"/>
          <w:szCs w:val="24"/>
        </w:rPr>
        <w:t>, kod školske sheme povećani su rashodi za 1.060,51 kn, u projektu Prilika za sve 6 smanjeni su rashodi za 27.836,46 kn, kod projekta Svi u školi, svi pri stolu 7 povećani su rashodi za 31.500,00 kn.</w:t>
      </w:r>
    </w:p>
    <w:p w14:paraId="13BF2A7F" w14:textId="27CE0DCC" w:rsidR="00601268" w:rsidRDefault="00601268" w:rsidP="00516054">
      <w:pPr>
        <w:spacing w:after="0"/>
        <w:rPr>
          <w:rFonts w:ascii="Times New Roman" w:hAnsi="Times New Roman" w:cs="Times New Roman"/>
          <w:sz w:val="24"/>
          <w:szCs w:val="24"/>
        </w:rPr>
      </w:pPr>
    </w:p>
    <w:p w14:paraId="26F425C6" w14:textId="1F722AF5" w:rsidR="00601268" w:rsidRDefault="00601268" w:rsidP="00516054">
      <w:pPr>
        <w:spacing w:after="0"/>
        <w:rPr>
          <w:rFonts w:ascii="Times New Roman" w:hAnsi="Times New Roman" w:cs="Times New Roman"/>
          <w:b/>
          <w:bCs/>
          <w:sz w:val="24"/>
          <w:szCs w:val="24"/>
        </w:rPr>
      </w:pPr>
      <w:r w:rsidRPr="00601268">
        <w:rPr>
          <w:rFonts w:ascii="Times New Roman" w:hAnsi="Times New Roman" w:cs="Times New Roman"/>
          <w:b/>
          <w:bCs/>
          <w:sz w:val="24"/>
          <w:szCs w:val="24"/>
        </w:rPr>
        <w:t>323 Rashodi za usluge</w:t>
      </w:r>
    </w:p>
    <w:p w14:paraId="79E6BA90" w14:textId="2390240B" w:rsidR="00601268" w:rsidRDefault="00601268" w:rsidP="00516054">
      <w:pPr>
        <w:spacing w:after="0"/>
        <w:rPr>
          <w:rFonts w:ascii="Times New Roman" w:hAnsi="Times New Roman" w:cs="Times New Roman"/>
          <w:b/>
          <w:bCs/>
          <w:sz w:val="24"/>
          <w:szCs w:val="24"/>
        </w:rPr>
      </w:pPr>
    </w:p>
    <w:p w14:paraId="6BC38C0A" w14:textId="55BAE432" w:rsidR="00601268" w:rsidRDefault="00601268" w:rsidP="00516054">
      <w:pPr>
        <w:spacing w:after="0"/>
        <w:rPr>
          <w:rFonts w:ascii="Times New Roman" w:hAnsi="Times New Roman" w:cs="Times New Roman"/>
          <w:sz w:val="24"/>
          <w:szCs w:val="24"/>
        </w:rPr>
      </w:pPr>
      <w:r>
        <w:rPr>
          <w:rFonts w:ascii="Times New Roman" w:hAnsi="Times New Roman" w:cs="Times New Roman"/>
          <w:sz w:val="24"/>
          <w:szCs w:val="24"/>
        </w:rPr>
        <w:t xml:space="preserve">Kod županijskog proračun zakonskog standarda došlo je do smanjenja rashoda za usluge od 4.700,00 kn, iz županijskog proračuna iznad standarda povećanje od 4.000,00 kn, vlastitih prihoda povećanje od 85,00 kn, pomoći iz državnog proračuna povećanje od 7.755,16 kn, </w:t>
      </w:r>
      <w:r w:rsidR="0028518D">
        <w:rPr>
          <w:rFonts w:ascii="Times New Roman" w:hAnsi="Times New Roman" w:cs="Times New Roman"/>
          <w:sz w:val="24"/>
          <w:szCs w:val="24"/>
        </w:rPr>
        <w:t>pomoći predškolski odgoj smanjenje od 153,90 kn, projekt Pametan obrok za pametnu djecu povećanje od 50,00 kn.</w:t>
      </w:r>
    </w:p>
    <w:p w14:paraId="7DD14434" w14:textId="60326A43" w:rsidR="0028518D" w:rsidRDefault="0028518D" w:rsidP="00516054">
      <w:pPr>
        <w:spacing w:after="0"/>
        <w:rPr>
          <w:rFonts w:ascii="Times New Roman" w:hAnsi="Times New Roman" w:cs="Times New Roman"/>
          <w:sz w:val="24"/>
          <w:szCs w:val="24"/>
        </w:rPr>
      </w:pPr>
    </w:p>
    <w:p w14:paraId="0923716C" w14:textId="34BA9335" w:rsidR="0028518D" w:rsidRDefault="0028518D" w:rsidP="00516054">
      <w:pPr>
        <w:spacing w:after="0"/>
        <w:rPr>
          <w:rFonts w:ascii="Times New Roman" w:hAnsi="Times New Roman" w:cs="Times New Roman"/>
          <w:b/>
          <w:bCs/>
          <w:sz w:val="24"/>
          <w:szCs w:val="24"/>
        </w:rPr>
      </w:pPr>
      <w:r w:rsidRPr="0028518D">
        <w:rPr>
          <w:rFonts w:ascii="Times New Roman" w:hAnsi="Times New Roman" w:cs="Times New Roman"/>
          <w:b/>
          <w:bCs/>
          <w:sz w:val="24"/>
          <w:szCs w:val="24"/>
        </w:rPr>
        <w:t>329 Ostali nespomenuti rashodi poslovanja</w:t>
      </w:r>
    </w:p>
    <w:p w14:paraId="74AE2E32" w14:textId="592F1B1D" w:rsidR="0028518D" w:rsidRDefault="0028518D" w:rsidP="00516054">
      <w:pPr>
        <w:spacing w:after="0"/>
        <w:rPr>
          <w:rFonts w:ascii="Times New Roman" w:hAnsi="Times New Roman" w:cs="Times New Roman"/>
          <w:b/>
          <w:bCs/>
          <w:sz w:val="24"/>
          <w:szCs w:val="24"/>
        </w:rPr>
      </w:pPr>
    </w:p>
    <w:p w14:paraId="7F30178D" w14:textId="1CEC79A9" w:rsidR="0028518D" w:rsidRDefault="0028518D" w:rsidP="00516054">
      <w:pPr>
        <w:spacing w:after="0"/>
        <w:rPr>
          <w:rFonts w:ascii="Times New Roman" w:hAnsi="Times New Roman" w:cs="Times New Roman"/>
          <w:sz w:val="24"/>
          <w:szCs w:val="24"/>
        </w:rPr>
      </w:pPr>
      <w:r>
        <w:rPr>
          <w:rFonts w:ascii="Times New Roman" w:hAnsi="Times New Roman" w:cs="Times New Roman"/>
          <w:sz w:val="24"/>
          <w:szCs w:val="24"/>
        </w:rPr>
        <w:t>U županijskom proračunu zakonskog standarda došlo je do smanjenja od 900,00 kn, kod vlastitih prihoda došlo je povećanja od 2.000,00 kn, u ostalim nespomenutim prihodima do smanjenja od 100,00 kn, pomoći iz državnog proračuna smanjenja od 2.400,00 kn, pomoći iz općinskog proračuna povećanja od 2.500,00 kn.</w:t>
      </w:r>
    </w:p>
    <w:p w14:paraId="370402C4" w14:textId="2FEADFC9" w:rsidR="00F42D9A" w:rsidRDefault="00F42D9A" w:rsidP="00516054">
      <w:pPr>
        <w:spacing w:after="0"/>
        <w:rPr>
          <w:rFonts w:ascii="Times New Roman" w:hAnsi="Times New Roman" w:cs="Times New Roman"/>
          <w:sz w:val="24"/>
          <w:szCs w:val="24"/>
        </w:rPr>
      </w:pPr>
    </w:p>
    <w:p w14:paraId="6097FFE7" w14:textId="0375DA99" w:rsidR="00F42D9A" w:rsidRDefault="00F42D9A" w:rsidP="00516054">
      <w:pPr>
        <w:spacing w:after="0"/>
        <w:rPr>
          <w:rFonts w:ascii="Times New Roman" w:hAnsi="Times New Roman" w:cs="Times New Roman"/>
          <w:b/>
          <w:bCs/>
          <w:sz w:val="24"/>
          <w:szCs w:val="24"/>
        </w:rPr>
      </w:pPr>
      <w:r w:rsidRPr="00F42D9A">
        <w:rPr>
          <w:rFonts w:ascii="Times New Roman" w:hAnsi="Times New Roman" w:cs="Times New Roman"/>
          <w:b/>
          <w:bCs/>
          <w:sz w:val="24"/>
          <w:szCs w:val="24"/>
        </w:rPr>
        <w:t>343 Ostali financijski rashodi</w:t>
      </w:r>
    </w:p>
    <w:p w14:paraId="5B4FC665" w14:textId="1E7AEDFB" w:rsidR="00F42D9A" w:rsidRDefault="00F42D9A" w:rsidP="00516054">
      <w:pPr>
        <w:spacing w:after="0"/>
        <w:rPr>
          <w:rFonts w:ascii="Times New Roman" w:hAnsi="Times New Roman" w:cs="Times New Roman"/>
          <w:b/>
          <w:bCs/>
          <w:sz w:val="24"/>
          <w:szCs w:val="24"/>
        </w:rPr>
      </w:pPr>
    </w:p>
    <w:p w14:paraId="6D086F20" w14:textId="6D391BA0" w:rsidR="00F42D9A" w:rsidRDefault="00F42D9A" w:rsidP="00516054">
      <w:pPr>
        <w:spacing w:after="0"/>
        <w:rPr>
          <w:rFonts w:ascii="Times New Roman" w:hAnsi="Times New Roman" w:cs="Times New Roman"/>
          <w:sz w:val="24"/>
          <w:szCs w:val="24"/>
        </w:rPr>
      </w:pPr>
      <w:r>
        <w:rPr>
          <w:rFonts w:ascii="Times New Roman" w:hAnsi="Times New Roman" w:cs="Times New Roman"/>
          <w:sz w:val="24"/>
          <w:szCs w:val="24"/>
        </w:rPr>
        <w:t>Povećanje kod županijskog proračuna zakonskog standarda od 100,00 kn i pomoći iz državnog proračuna povećanje od 47,30 kn.</w:t>
      </w:r>
    </w:p>
    <w:p w14:paraId="42E5AAE8" w14:textId="1F06CACF" w:rsidR="00F42D9A" w:rsidRDefault="00F42D9A" w:rsidP="00516054">
      <w:pPr>
        <w:spacing w:after="0"/>
        <w:rPr>
          <w:rFonts w:ascii="Times New Roman" w:hAnsi="Times New Roman" w:cs="Times New Roman"/>
          <w:b/>
          <w:bCs/>
          <w:sz w:val="24"/>
          <w:szCs w:val="24"/>
        </w:rPr>
      </w:pPr>
      <w:r w:rsidRPr="00F42D9A">
        <w:rPr>
          <w:rFonts w:ascii="Times New Roman" w:hAnsi="Times New Roman" w:cs="Times New Roman"/>
          <w:b/>
          <w:bCs/>
          <w:sz w:val="24"/>
          <w:szCs w:val="24"/>
        </w:rPr>
        <w:lastRenderedPageBreak/>
        <w:t>372 Ostale naknade građanima i kućanstvima iz proračuna</w:t>
      </w:r>
    </w:p>
    <w:p w14:paraId="629F2AB5" w14:textId="0F3654D9" w:rsidR="00F42D9A" w:rsidRDefault="00F42D9A" w:rsidP="00516054">
      <w:pPr>
        <w:spacing w:after="0"/>
        <w:rPr>
          <w:rFonts w:ascii="Times New Roman" w:hAnsi="Times New Roman" w:cs="Times New Roman"/>
          <w:b/>
          <w:bCs/>
          <w:sz w:val="24"/>
          <w:szCs w:val="24"/>
        </w:rPr>
      </w:pPr>
    </w:p>
    <w:p w14:paraId="3261BC4F" w14:textId="0FD43322" w:rsidR="00F42D9A" w:rsidRDefault="00F42D9A" w:rsidP="00516054">
      <w:pPr>
        <w:spacing w:after="0"/>
        <w:rPr>
          <w:rFonts w:ascii="Times New Roman" w:hAnsi="Times New Roman" w:cs="Times New Roman"/>
          <w:sz w:val="24"/>
          <w:szCs w:val="24"/>
        </w:rPr>
      </w:pPr>
      <w:r>
        <w:rPr>
          <w:rFonts w:ascii="Times New Roman" w:hAnsi="Times New Roman" w:cs="Times New Roman"/>
          <w:sz w:val="24"/>
          <w:szCs w:val="24"/>
        </w:rPr>
        <w:t>Povećanje kod pomoći iz državnog proračuna za radne udžbenike od 14.900,00 kn.</w:t>
      </w:r>
    </w:p>
    <w:p w14:paraId="5ABA493C" w14:textId="3798713E" w:rsidR="00F42D9A" w:rsidRDefault="00F42D9A" w:rsidP="00516054">
      <w:pPr>
        <w:spacing w:after="0"/>
        <w:rPr>
          <w:rFonts w:ascii="Times New Roman" w:hAnsi="Times New Roman" w:cs="Times New Roman"/>
          <w:sz w:val="24"/>
          <w:szCs w:val="24"/>
        </w:rPr>
      </w:pPr>
    </w:p>
    <w:p w14:paraId="6E3D2752" w14:textId="0E47BF51" w:rsidR="00F42D9A" w:rsidRDefault="00F42D9A" w:rsidP="00516054">
      <w:pPr>
        <w:spacing w:after="0"/>
        <w:rPr>
          <w:rFonts w:ascii="Times New Roman" w:hAnsi="Times New Roman" w:cs="Times New Roman"/>
          <w:b/>
          <w:bCs/>
          <w:sz w:val="24"/>
          <w:szCs w:val="24"/>
        </w:rPr>
      </w:pPr>
      <w:r w:rsidRPr="00F42D9A">
        <w:rPr>
          <w:rFonts w:ascii="Times New Roman" w:hAnsi="Times New Roman" w:cs="Times New Roman"/>
          <w:b/>
          <w:bCs/>
          <w:sz w:val="24"/>
          <w:szCs w:val="24"/>
        </w:rPr>
        <w:t>422 Postrojenja i oprema</w:t>
      </w:r>
    </w:p>
    <w:p w14:paraId="7183388D" w14:textId="521D66EB" w:rsidR="00F42D9A" w:rsidRDefault="00F42D9A" w:rsidP="00516054">
      <w:pPr>
        <w:spacing w:after="0"/>
        <w:rPr>
          <w:rFonts w:ascii="Times New Roman" w:hAnsi="Times New Roman" w:cs="Times New Roman"/>
          <w:b/>
          <w:bCs/>
          <w:sz w:val="24"/>
          <w:szCs w:val="24"/>
        </w:rPr>
      </w:pPr>
    </w:p>
    <w:p w14:paraId="4D021C36" w14:textId="24538F3E" w:rsidR="00F42D9A" w:rsidRDefault="00F42D9A" w:rsidP="00516054">
      <w:pPr>
        <w:spacing w:after="0"/>
        <w:rPr>
          <w:rFonts w:ascii="Times New Roman" w:hAnsi="Times New Roman" w:cs="Times New Roman"/>
          <w:sz w:val="24"/>
          <w:szCs w:val="24"/>
        </w:rPr>
      </w:pPr>
      <w:r>
        <w:rPr>
          <w:rFonts w:ascii="Times New Roman" w:hAnsi="Times New Roman" w:cs="Times New Roman"/>
          <w:sz w:val="24"/>
          <w:szCs w:val="24"/>
        </w:rPr>
        <w:t>Smanjenje od 248,00 kn kod nabave računala i povećanje od 48,00 kn kod nabave namještaja iz županijskog proračuna zakonskog standarda.</w:t>
      </w:r>
    </w:p>
    <w:p w14:paraId="34AAFDAA" w14:textId="1ED228D1" w:rsidR="00F42D9A" w:rsidRDefault="00F42D9A" w:rsidP="00516054">
      <w:pPr>
        <w:spacing w:after="0"/>
        <w:rPr>
          <w:rFonts w:ascii="Times New Roman" w:hAnsi="Times New Roman" w:cs="Times New Roman"/>
          <w:sz w:val="24"/>
          <w:szCs w:val="24"/>
        </w:rPr>
      </w:pPr>
    </w:p>
    <w:p w14:paraId="7F74AD64" w14:textId="34A77E8E" w:rsidR="00F42D9A" w:rsidRDefault="00F42D9A" w:rsidP="00516054">
      <w:pPr>
        <w:spacing w:after="0"/>
        <w:rPr>
          <w:rFonts w:ascii="Times New Roman" w:hAnsi="Times New Roman" w:cs="Times New Roman"/>
          <w:b/>
          <w:bCs/>
          <w:sz w:val="24"/>
          <w:szCs w:val="24"/>
        </w:rPr>
      </w:pPr>
      <w:r w:rsidRPr="00F42D9A">
        <w:rPr>
          <w:rFonts w:ascii="Times New Roman" w:hAnsi="Times New Roman" w:cs="Times New Roman"/>
          <w:b/>
          <w:bCs/>
          <w:sz w:val="24"/>
          <w:szCs w:val="24"/>
        </w:rPr>
        <w:t>424 Knjige</w:t>
      </w:r>
    </w:p>
    <w:p w14:paraId="18AEEE65" w14:textId="09FC663F" w:rsidR="00F42D9A" w:rsidRDefault="00F42D9A" w:rsidP="00516054">
      <w:pPr>
        <w:spacing w:after="0"/>
        <w:rPr>
          <w:rFonts w:ascii="Times New Roman" w:hAnsi="Times New Roman" w:cs="Times New Roman"/>
          <w:b/>
          <w:bCs/>
          <w:sz w:val="24"/>
          <w:szCs w:val="24"/>
        </w:rPr>
      </w:pPr>
    </w:p>
    <w:p w14:paraId="32EB324A" w14:textId="5138E686" w:rsidR="00F42D9A" w:rsidRDefault="00F42D9A" w:rsidP="00516054">
      <w:pPr>
        <w:spacing w:after="0"/>
        <w:rPr>
          <w:rFonts w:ascii="Times New Roman" w:hAnsi="Times New Roman" w:cs="Times New Roman"/>
          <w:sz w:val="24"/>
          <w:szCs w:val="24"/>
        </w:rPr>
      </w:pPr>
      <w:r>
        <w:rPr>
          <w:rFonts w:ascii="Times New Roman" w:hAnsi="Times New Roman" w:cs="Times New Roman"/>
          <w:sz w:val="24"/>
          <w:szCs w:val="24"/>
        </w:rPr>
        <w:t>Povećanje kod vlastitih prihoda od 25,00 kn, smanjenje kod pomoći iz državnog proračuna za udžbenike od 19.000,00 kn i kod donacije od 400,00 kn.</w:t>
      </w:r>
    </w:p>
    <w:p w14:paraId="53C40B95" w14:textId="089C4270" w:rsidR="00F42D9A" w:rsidRDefault="00F42D9A" w:rsidP="00F42D9A">
      <w:pPr>
        <w:spacing w:after="0"/>
        <w:rPr>
          <w:rFonts w:ascii="Times New Roman" w:hAnsi="Times New Roman" w:cs="Times New Roman"/>
          <w:b/>
          <w:bCs/>
          <w:sz w:val="24"/>
          <w:szCs w:val="24"/>
        </w:rPr>
      </w:pPr>
    </w:p>
    <w:p w14:paraId="6DAD7077" w14:textId="31C084C2" w:rsidR="0070370C" w:rsidRDefault="0070370C" w:rsidP="00F42D9A">
      <w:pPr>
        <w:spacing w:after="0"/>
        <w:rPr>
          <w:rFonts w:ascii="Times New Roman" w:hAnsi="Times New Roman" w:cs="Times New Roman"/>
          <w:b/>
          <w:bCs/>
          <w:sz w:val="24"/>
          <w:szCs w:val="24"/>
        </w:rPr>
      </w:pPr>
    </w:p>
    <w:p w14:paraId="41B1E64F" w14:textId="60DD4AC0" w:rsidR="0070370C" w:rsidRDefault="0070370C" w:rsidP="00F42D9A">
      <w:pPr>
        <w:spacing w:after="0"/>
        <w:rPr>
          <w:rFonts w:ascii="Times New Roman" w:hAnsi="Times New Roman" w:cs="Times New Roman"/>
          <w:b/>
          <w:bCs/>
          <w:sz w:val="24"/>
          <w:szCs w:val="24"/>
        </w:rPr>
      </w:pPr>
    </w:p>
    <w:p w14:paraId="248990BA" w14:textId="4C81F567" w:rsidR="0070370C" w:rsidRDefault="0070370C" w:rsidP="00F42D9A">
      <w:pPr>
        <w:spacing w:after="0"/>
        <w:rPr>
          <w:rFonts w:ascii="Times New Roman" w:hAnsi="Times New Roman" w:cs="Times New Roman"/>
          <w:b/>
          <w:bCs/>
          <w:sz w:val="24"/>
          <w:szCs w:val="24"/>
        </w:rPr>
      </w:pPr>
    </w:p>
    <w:p w14:paraId="30B05559" w14:textId="77C70481" w:rsidR="0070370C" w:rsidRDefault="0070370C" w:rsidP="00F42D9A">
      <w:pPr>
        <w:spacing w:after="0"/>
        <w:rPr>
          <w:rFonts w:ascii="Times New Roman" w:hAnsi="Times New Roman" w:cs="Times New Roman"/>
          <w:b/>
          <w:bCs/>
          <w:sz w:val="24"/>
          <w:szCs w:val="24"/>
        </w:rPr>
      </w:pPr>
    </w:p>
    <w:p w14:paraId="2904CC84" w14:textId="38269CF9" w:rsidR="0070370C" w:rsidRDefault="0070370C" w:rsidP="00F42D9A">
      <w:pPr>
        <w:spacing w:after="0"/>
        <w:rPr>
          <w:rFonts w:ascii="Times New Roman" w:hAnsi="Times New Roman" w:cs="Times New Roman"/>
          <w:b/>
          <w:bCs/>
          <w:sz w:val="24"/>
          <w:szCs w:val="24"/>
        </w:rPr>
      </w:pPr>
    </w:p>
    <w:p w14:paraId="3C60DF10" w14:textId="6B5A4426" w:rsidR="0070370C" w:rsidRDefault="0070370C" w:rsidP="00F42D9A">
      <w:pPr>
        <w:spacing w:after="0"/>
        <w:rPr>
          <w:rFonts w:ascii="Times New Roman" w:hAnsi="Times New Roman" w:cs="Times New Roman"/>
          <w:b/>
          <w:bCs/>
          <w:sz w:val="24"/>
          <w:szCs w:val="24"/>
        </w:rPr>
      </w:pPr>
    </w:p>
    <w:p w14:paraId="00F54FC2" w14:textId="5E0172F5" w:rsidR="0070370C" w:rsidRDefault="0070370C" w:rsidP="00F42D9A">
      <w:pPr>
        <w:spacing w:after="0"/>
        <w:rPr>
          <w:rFonts w:ascii="Times New Roman" w:hAnsi="Times New Roman" w:cs="Times New Roman"/>
          <w:b/>
          <w:bCs/>
          <w:sz w:val="24"/>
          <w:szCs w:val="24"/>
        </w:rPr>
      </w:pPr>
    </w:p>
    <w:p w14:paraId="78A404A8" w14:textId="47539CAA" w:rsidR="0070370C" w:rsidRDefault="0070370C" w:rsidP="00F42D9A">
      <w:pPr>
        <w:spacing w:after="0"/>
        <w:rPr>
          <w:rFonts w:ascii="Times New Roman" w:hAnsi="Times New Roman" w:cs="Times New Roman"/>
          <w:b/>
          <w:bCs/>
          <w:sz w:val="24"/>
          <w:szCs w:val="24"/>
        </w:rPr>
      </w:pPr>
    </w:p>
    <w:p w14:paraId="6DADF481" w14:textId="4589F565" w:rsidR="0070370C" w:rsidRDefault="0070370C" w:rsidP="00F42D9A">
      <w:pPr>
        <w:spacing w:after="0"/>
        <w:rPr>
          <w:rFonts w:ascii="Times New Roman" w:hAnsi="Times New Roman" w:cs="Times New Roman"/>
          <w:b/>
          <w:bCs/>
          <w:sz w:val="24"/>
          <w:szCs w:val="24"/>
        </w:rPr>
      </w:pPr>
    </w:p>
    <w:p w14:paraId="5897F955" w14:textId="59452352" w:rsidR="0070370C" w:rsidRDefault="0070370C" w:rsidP="00F42D9A">
      <w:pPr>
        <w:spacing w:after="0"/>
        <w:rPr>
          <w:rFonts w:ascii="Times New Roman" w:hAnsi="Times New Roman" w:cs="Times New Roman"/>
          <w:b/>
          <w:bCs/>
          <w:sz w:val="24"/>
          <w:szCs w:val="24"/>
        </w:rPr>
      </w:pPr>
    </w:p>
    <w:p w14:paraId="4C68DAC7" w14:textId="6D9DE3E6" w:rsidR="0070370C" w:rsidRDefault="0070370C" w:rsidP="00F42D9A">
      <w:pPr>
        <w:spacing w:after="0"/>
        <w:rPr>
          <w:rFonts w:ascii="Times New Roman" w:hAnsi="Times New Roman" w:cs="Times New Roman"/>
          <w:b/>
          <w:bCs/>
          <w:sz w:val="24"/>
          <w:szCs w:val="24"/>
        </w:rPr>
      </w:pPr>
    </w:p>
    <w:p w14:paraId="5D3CE610" w14:textId="0452E93B" w:rsidR="0070370C" w:rsidRDefault="0070370C" w:rsidP="00F42D9A">
      <w:pPr>
        <w:spacing w:after="0"/>
        <w:rPr>
          <w:rFonts w:ascii="Times New Roman" w:hAnsi="Times New Roman" w:cs="Times New Roman"/>
          <w:b/>
          <w:bCs/>
          <w:sz w:val="24"/>
          <w:szCs w:val="24"/>
        </w:rPr>
      </w:pPr>
    </w:p>
    <w:p w14:paraId="7BCA21BF" w14:textId="147D87C3" w:rsidR="0070370C" w:rsidRDefault="0070370C" w:rsidP="00F42D9A">
      <w:pPr>
        <w:spacing w:after="0"/>
        <w:rPr>
          <w:rFonts w:ascii="Times New Roman" w:hAnsi="Times New Roman" w:cs="Times New Roman"/>
          <w:b/>
          <w:bCs/>
          <w:sz w:val="24"/>
          <w:szCs w:val="24"/>
        </w:rPr>
      </w:pPr>
    </w:p>
    <w:p w14:paraId="2ECE028E" w14:textId="3044DCB3" w:rsidR="0070370C" w:rsidRDefault="0070370C" w:rsidP="00F42D9A">
      <w:pPr>
        <w:spacing w:after="0"/>
        <w:rPr>
          <w:rFonts w:ascii="Times New Roman" w:hAnsi="Times New Roman" w:cs="Times New Roman"/>
          <w:b/>
          <w:bCs/>
          <w:sz w:val="24"/>
          <w:szCs w:val="24"/>
        </w:rPr>
      </w:pPr>
    </w:p>
    <w:p w14:paraId="5CD39412" w14:textId="3BE45699" w:rsidR="0070370C" w:rsidRDefault="0070370C" w:rsidP="00F42D9A">
      <w:pPr>
        <w:spacing w:after="0"/>
        <w:rPr>
          <w:rFonts w:ascii="Times New Roman" w:hAnsi="Times New Roman" w:cs="Times New Roman"/>
          <w:b/>
          <w:bCs/>
          <w:sz w:val="24"/>
          <w:szCs w:val="24"/>
        </w:rPr>
      </w:pPr>
    </w:p>
    <w:p w14:paraId="41DB002D" w14:textId="09A29AF6" w:rsidR="0070370C" w:rsidRDefault="0070370C" w:rsidP="00F42D9A">
      <w:pPr>
        <w:spacing w:after="0"/>
        <w:rPr>
          <w:rFonts w:ascii="Times New Roman" w:hAnsi="Times New Roman" w:cs="Times New Roman"/>
          <w:b/>
          <w:bCs/>
          <w:sz w:val="24"/>
          <w:szCs w:val="24"/>
        </w:rPr>
      </w:pPr>
    </w:p>
    <w:p w14:paraId="3E1F9653" w14:textId="5CD6C884" w:rsidR="0070370C" w:rsidRDefault="0070370C" w:rsidP="00F42D9A">
      <w:pPr>
        <w:spacing w:after="0"/>
        <w:rPr>
          <w:rFonts w:ascii="Times New Roman" w:hAnsi="Times New Roman" w:cs="Times New Roman"/>
          <w:b/>
          <w:bCs/>
          <w:sz w:val="24"/>
          <w:szCs w:val="24"/>
        </w:rPr>
      </w:pPr>
    </w:p>
    <w:p w14:paraId="36D74C0A" w14:textId="7C8CFE89" w:rsidR="0070370C" w:rsidRDefault="0070370C" w:rsidP="00F42D9A">
      <w:pPr>
        <w:spacing w:after="0"/>
        <w:rPr>
          <w:rFonts w:ascii="Times New Roman" w:hAnsi="Times New Roman" w:cs="Times New Roman"/>
          <w:b/>
          <w:bCs/>
          <w:sz w:val="24"/>
          <w:szCs w:val="24"/>
        </w:rPr>
      </w:pPr>
    </w:p>
    <w:p w14:paraId="480DC4FB" w14:textId="534AAAB9" w:rsidR="0070370C" w:rsidRDefault="0070370C" w:rsidP="00F42D9A">
      <w:pPr>
        <w:spacing w:after="0"/>
        <w:rPr>
          <w:rFonts w:ascii="Times New Roman" w:hAnsi="Times New Roman" w:cs="Times New Roman"/>
          <w:b/>
          <w:bCs/>
          <w:sz w:val="24"/>
          <w:szCs w:val="24"/>
        </w:rPr>
      </w:pPr>
    </w:p>
    <w:p w14:paraId="7284575E" w14:textId="5A189B05" w:rsidR="0070370C" w:rsidRDefault="0070370C" w:rsidP="00F42D9A">
      <w:pPr>
        <w:spacing w:after="0"/>
        <w:rPr>
          <w:rFonts w:ascii="Times New Roman" w:hAnsi="Times New Roman" w:cs="Times New Roman"/>
          <w:b/>
          <w:bCs/>
          <w:sz w:val="24"/>
          <w:szCs w:val="24"/>
        </w:rPr>
      </w:pPr>
    </w:p>
    <w:p w14:paraId="7D0001FA" w14:textId="0458DAFF" w:rsidR="0070370C" w:rsidRDefault="0070370C" w:rsidP="00F42D9A">
      <w:pPr>
        <w:spacing w:after="0"/>
        <w:rPr>
          <w:rFonts w:ascii="Times New Roman" w:hAnsi="Times New Roman" w:cs="Times New Roman"/>
          <w:b/>
          <w:bCs/>
          <w:sz w:val="24"/>
          <w:szCs w:val="24"/>
        </w:rPr>
      </w:pPr>
    </w:p>
    <w:p w14:paraId="5FD60FD3" w14:textId="3229EB6B" w:rsidR="0070370C" w:rsidRDefault="0070370C" w:rsidP="00F42D9A">
      <w:pPr>
        <w:spacing w:after="0"/>
        <w:rPr>
          <w:rFonts w:ascii="Times New Roman" w:hAnsi="Times New Roman" w:cs="Times New Roman"/>
          <w:b/>
          <w:bCs/>
          <w:sz w:val="24"/>
          <w:szCs w:val="24"/>
        </w:rPr>
      </w:pPr>
    </w:p>
    <w:p w14:paraId="0D393294" w14:textId="66560EE9" w:rsidR="0070370C" w:rsidRDefault="0070370C" w:rsidP="00F42D9A">
      <w:pPr>
        <w:spacing w:after="0"/>
        <w:rPr>
          <w:rFonts w:ascii="Times New Roman" w:hAnsi="Times New Roman" w:cs="Times New Roman"/>
          <w:b/>
          <w:bCs/>
          <w:sz w:val="24"/>
          <w:szCs w:val="24"/>
        </w:rPr>
      </w:pPr>
    </w:p>
    <w:p w14:paraId="0E86F4DD" w14:textId="6A6C6B32" w:rsidR="0070370C" w:rsidRDefault="0070370C" w:rsidP="00F42D9A">
      <w:pPr>
        <w:spacing w:after="0"/>
        <w:rPr>
          <w:rFonts w:ascii="Times New Roman" w:hAnsi="Times New Roman" w:cs="Times New Roman"/>
          <w:b/>
          <w:bCs/>
          <w:sz w:val="24"/>
          <w:szCs w:val="24"/>
        </w:rPr>
      </w:pPr>
    </w:p>
    <w:p w14:paraId="5C593DBF" w14:textId="66A2A765" w:rsidR="0070370C" w:rsidRDefault="0070370C" w:rsidP="00F42D9A">
      <w:pPr>
        <w:spacing w:after="0"/>
        <w:rPr>
          <w:rFonts w:ascii="Times New Roman" w:hAnsi="Times New Roman" w:cs="Times New Roman"/>
          <w:b/>
          <w:bCs/>
          <w:sz w:val="24"/>
          <w:szCs w:val="24"/>
        </w:rPr>
      </w:pPr>
    </w:p>
    <w:p w14:paraId="08FCB3D3" w14:textId="618B48DE" w:rsidR="0070370C" w:rsidRDefault="0070370C" w:rsidP="00F42D9A">
      <w:pPr>
        <w:spacing w:after="0"/>
        <w:rPr>
          <w:rFonts w:ascii="Times New Roman" w:hAnsi="Times New Roman" w:cs="Times New Roman"/>
          <w:b/>
          <w:bCs/>
          <w:sz w:val="24"/>
          <w:szCs w:val="24"/>
        </w:rPr>
      </w:pPr>
    </w:p>
    <w:p w14:paraId="377754BA" w14:textId="77FA2282" w:rsidR="0070370C" w:rsidRDefault="0070370C" w:rsidP="00F42D9A">
      <w:pPr>
        <w:spacing w:after="0"/>
        <w:rPr>
          <w:rFonts w:ascii="Times New Roman" w:hAnsi="Times New Roman" w:cs="Times New Roman"/>
          <w:b/>
          <w:bCs/>
          <w:sz w:val="24"/>
          <w:szCs w:val="24"/>
        </w:rPr>
      </w:pPr>
    </w:p>
    <w:p w14:paraId="520AC53E" w14:textId="023DCAA5" w:rsidR="0070370C" w:rsidRDefault="0070370C" w:rsidP="00F42D9A">
      <w:pPr>
        <w:spacing w:after="0"/>
        <w:rPr>
          <w:rFonts w:ascii="Times New Roman" w:hAnsi="Times New Roman" w:cs="Times New Roman"/>
          <w:b/>
          <w:bCs/>
          <w:sz w:val="24"/>
          <w:szCs w:val="24"/>
        </w:rPr>
      </w:pPr>
    </w:p>
    <w:p w14:paraId="1793DDBB" w14:textId="1EAE14D9" w:rsidR="0070370C" w:rsidRDefault="0070370C" w:rsidP="00F42D9A">
      <w:pPr>
        <w:spacing w:after="0"/>
        <w:rPr>
          <w:rFonts w:ascii="Times New Roman" w:hAnsi="Times New Roman" w:cs="Times New Roman"/>
          <w:b/>
          <w:bCs/>
          <w:sz w:val="24"/>
          <w:szCs w:val="24"/>
        </w:rPr>
      </w:pPr>
    </w:p>
    <w:p w14:paraId="17627F02" w14:textId="38AF2FB7" w:rsidR="0070370C" w:rsidRDefault="0070370C" w:rsidP="00F42D9A">
      <w:pPr>
        <w:spacing w:after="0"/>
        <w:rPr>
          <w:rFonts w:ascii="Times New Roman" w:hAnsi="Times New Roman" w:cs="Times New Roman"/>
          <w:b/>
          <w:bCs/>
          <w:sz w:val="24"/>
          <w:szCs w:val="24"/>
        </w:rPr>
      </w:pPr>
    </w:p>
    <w:p w14:paraId="33C65DF7" w14:textId="5C0FA871" w:rsidR="0070370C" w:rsidRDefault="0070370C" w:rsidP="00F42D9A">
      <w:pPr>
        <w:spacing w:after="0"/>
        <w:rPr>
          <w:rFonts w:ascii="Times New Roman" w:hAnsi="Times New Roman" w:cs="Times New Roman"/>
          <w:b/>
          <w:bCs/>
          <w:sz w:val="24"/>
          <w:szCs w:val="24"/>
        </w:rPr>
      </w:pPr>
    </w:p>
    <w:p w14:paraId="5FBDDD7A" w14:textId="11E676C7" w:rsidR="0070370C" w:rsidRDefault="0070370C" w:rsidP="00F42D9A">
      <w:pPr>
        <w:spacing w:after="0"/>
        <w:rPr>
          <w:rFonts w:ascii="Times New Roman" w:hAnsi="Times New Roman" w:cs="Times New Roman"/>
          <w:b/>
          <w:bCs/>
          <w:sz w:val="24"/>
          <w:szCs w:val="24"/>
        </w:rPr>
      </w:pPr>
    </w:p>
    <w:p w14:paraId="3B27C89C" w14:textId="77777777" w:rsidR="0070370C" w:rsidRPr="00F42D9A" w:rsidRDefault="0070370C" w:rsidP="00F42D9A">
      <w:pPr>
        <w:spacing w:after="0"/>
        <w:rPr>
          <w:rFonts w:ascii="Times New Roman" w:hAnsi="Times New Roman" w:cs="Times New Roman"/>
          <w:b/>
          <w:bCs/>
          <w:sz w:val="24"/>
          <w:szCs w:val="24"/>
        </w:rPr>
      </w:pPr>
    </w:p>
    <w:p w14:paraId="0CA42DB7" w14:textId="4F9850E7" w:rsidR="00F42D9A" w:rsidRPr="00F42D9A" w:rsidRDefault="00F42D9A" w:rsidP="00F42D9A">
      <w:pPr>
        <w:pStyle w:val="Odlomakpopisa"/>
        <w:numPr>
          <w:ilvl w:val="0"/>
          <w:numId w:val="2"/>
        </w:numPr>
        <w:spacing w:after="0"/>
        <w:rPr>
          <w:rFonts w:ascii="Times New Roman" w:hAnsi="Times New Roman" w:cs="Times New Roman"/>
          <w:b/>
          <w:bCs/>
          <w:sz w:val="24"/>
          <w:szCs w:val="24"/>
        </w:rPr>
      </w:pPr>
      <w:r w:rsidRPr="00F42D9A">
        <w:rPr>
          <w:rFonts w:ascii="Times New Roman" w:hAnsi="Times New Roman" w:cs="Times New Roman"/>
          <w:b/>
          <w:bCs/>
          <w:sz w:val="24"/>
          <w:szCs w:val="24"/>
        </w:rPr>
        <w:lastRenderedPageBreak/>
        <w:t>POSEBNI DIO</w:t>
      </w:r>
    </w:p>
    <w:p w14:paraId="138F7C1E" w14:textId="3CDAEE7D" w:rsidR="00F42D9A" w:rsidRDefault="00F42D9A" w:rsidP="00F42D9A">
      <w:pPr>
        <w:spacing w:after="0"/>
        <w:rPr>
          <w:rFonts w:ascii="Times New Roman" w:hAnsi="Times New Roman" w:cs="Times New Roman"/>
          <w:sz w:val="24"/>
          <w:szCs w:val="24"/>
        </w:rPr>
      </w:pPr>
    </w:p>
    <w:p w14:paraId="35FC16F0" w14:textId="1510A51E" w:rsidR="00F42D9A" w:rsidRDefault="00F42D9A" w:rsidP="00F42D9A">
      <w:pPr>
        <w:spacing w:after="0"/>
        <w:rPr>
          <w:rFonts w:ascii="Times New Roman" w:hAnsi="Times New Roman" w:cs="Times New Roman"/>
          <w:sz w:val="24"/>
          <w:szCs w:val="24"/>
        </w:rPr>
      </w:pPr>
      <w:r>
        <w:rPr>
          <w:rFonts w:ascii="Times New Roman" w:hAnsi="Times New Roman" w:cs="Times New Roman"/>
          <w:sz w:val="24"/>
          <w:szCs w:val="24"/>
        </w:rPr>
        <w:t xml:space="preserve">U posebnom dijelu proračuna rashodi i izdaci se iskazuju po </w:t>
      </w:r>
      <w:r w:rsidR="0045026A">
        <w:rPr>
          <w:rFonts w:ascii="Times New Roman" w:hAnsi="Times New Roman" w:cs="Times New Roman"/>
          <w:sz w:val="24"/>
          <w:szCs w:val="24"/>
        </w:rPr>
        <w:t>organizacijskoj i programskoj klasifikaciji.</w:t>
      </w:r>
    </w:p>
    <w:p w14:paraId="3A9B2A9B" w14:textId="6DBE4F10" w:rsidR="0045026A" w:rsidRDefault="0045026A" w:rsidP="00F42D9A">
      <w:pPr>
        <w:spacing w:after="0"/>
        <w:rPr>
          <w:rFonts w:ascii="Times New Roman" w:hAnsi="Times New Roman" w:cs="Times New Roman"/>
          <w:sz w:val="24"/>
          <w:szCs w:val="24"/>
        </w:rPr>
      </w:pPr>
    </w:p>
    <w:p w14:paraId="38EC1DBC" w14:textId="6FA57172" w:rsidR="0045026A" w:rsidRDefault="0045026A" w:rsidP="00F42D9A">
      <w:pPr>
        <w:spacing w:after="0"/>
        <w:rPr>
          <w:rFonts w:ascii="Times New Roman" w:hAnsi="Times New Roman" w:cs="Times New Roman"/>
          <w:sz w:val="24"/>
          <w:szCs w:val="24"/>
        </w:rPr>
      </w:pPr>
      <w:r>
        <w:rPr>
          <w:rFonts w:ascii="Times New Roman" w:hAnsi="Times New Roman" w:cs="Times New Roman"/>
          <w:sz w:val="24"/>
          <w:szCs w:val="24"/>
        </w:rPr>
        <w:t>Tablica 4. Planirani rashodi proračuna Osnovne škole „Grigor Vitez“ Sveti Ivan Žabno za 2022. godinu i prijedlog povećanja/smanjenja po programskoj strukturi</w:t>
      </w:r>
    </w:p>
    <w:p w14:paraId="56F79257" w14:textId="72B5F77C" w:rsidR="0045026A" w:rsidRDefault="0045026A" w:rsidP="00F42D9A">
      <w:pPr>
        <w:spacing w:after="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901"/>
        <w:gridCol w:w="1670"/>
        <w:gridCol w:w="1484"/>
        <w:gridCol w:w="1411"/>
        <w:gridCol w:w="1596"/>
      </w:tblGrid>
      <w:tr w:rsidR="0045026A" w:rsidRPr="00B303FD" w14:paraId="65858C67" w14:textId="77777777" w:rsidTr="00543A97">
        <w:tc>
          <w:tcPr>
            <w:tcW w:w="2901" w:type="dxa"/>
            <w:vMerge w:val="restart"/>
          </w:tcPr>
          <w:p w14:paraId="4F0FB16A" w14:textId="77777777" w:rsidR="0045026A" w:rsidRDefault="0045026A" w:rsidP="00543A97">
            <w:pPr>
              <w:rPr>
                <w:rFonts w:ascii="Times New Roman" w:hAnsi="Times New Roman" w:cs="Times New Roman"/>
                <w:sz w:val="24"/>
                <w:szCs w:val="24"/>
              </w:rPr>
            </w:pPr>
          </w:p>
        </w:tc>
        <w:tc>
          <w:tcPr>
            <w:tcW w:w="1670" w:type="dxa"/>
            <w:vMerge w:val="restart"/>
          </w:tcPr>
          <w:p w14:paraId="28161EC7" w14:textId="77777777" w:rsidR="0045026A" w:rsidRPr="00B303FD" w:rsidRDefault="0045026A" w:rsidP="00543A97">
            <w:pPr>
              <w:rPr>
                <w:rFonts w:ascii="Times New Roman" w:hAnsi="Times New Roman" w:cs="Times New Roman"/>
                <w:b/>
                <w:bCs/>
                <w:sz w:val="24"/>
                <w:szCs w:val="24"/>
              </w:rPr>
            </w:pPr>
            <w:r w:rsidRPr="00B303FD">
              <w:rPr>
                <w:rFonts w:ascii="Times New Roman" w:hAnsi="Times New Roman" w:cs="Times New Roman"/>
                <w:b/>
                <w:bCs/>
                <w:sz w:val="24"/>
                <w:szCs w:val="24"/>
              </w:rPr>
              <w:t>PLANIRANO</w:t>
            </w:r>
          </w:p>
        </w:tc>
        <w:tc>
          <w:tcPr>
            <w:tcW w:w="2895" w:type="dxa"/>
            <w:gridSpan w:val="2"/>
          </w:tcPr>
          <w:p w14:paraId="73A78804" w14:textId="77777777" w:rsidR="0045026A" w:rsidRPr="00B303FD" w:rsidRDefault="0045026A" w:rsidP="00543A97">
            <w:pPr>
              <w:rPr>
                <w:rFonts w:ascii="Times New Roman" w:hAnsi="Times New Roman" w:cs="Times New Roman"/>
                <w:b/>
                <w:bCs/>
                <w:sz w:val="24"/>
                <w:szCs w:val="24"/>
              </w:rPr>
            </w:pPr>
            <w:r w:rsidRPr="00B303FD">
              <w:rPr>
                <w:rFonts w:ascii="Times New Roman" w:hAnsi="Times New Roman" w:cs="Times New Roman"/>
                <w:b/>
                <w:bCs/>
                <w:sz w:val="24"/>
                <w:szCs w:val="24"/>
              </w:rPr>
              <w:t xml:space="preserve">            PROMJENA</w:t>
            </w:r>
          </w:p>
        </w:tc>
        <w:tc>
          <w:tcPr>
            <w:tcW w:w="1596" w:type="dxa"/>
            <w:vMerge w:val="restart"/>
          </w:tcPr>
          <w:p w14:paraId="7D19E57B" w14:textId="77777777" w:rsidR="0045026A" w:rsidRPr="00B303FD" w:rsidRDefault="0045026A" w:rsidP="00543A97">
            <w:pPr>
              <w:rPr>
                <w:rFonts w:ascii="Times New Roman" w:hAnsi="Times New Roman" w:cs="Times New Roman"/>
                <w:b/>
                <w:bCs/>
                <w:sz w:val="24"/>
                <w:szCs w:val="24"/>
              </w:rPr>
            </w:pPr>
            <w:r w:rsidRPr="00B303FD">
              <w:rPr>
                <w:rFonts w:ascii="Times New Roman" w:hAnsi="Times New Roman" w:cs="Times New Roman"/>
                <w:b/>
                <w:bCs/>
                <w:sz w:val="24"/>
                <w:szCs w:val="24"/>
              </w:rPr>
              <w:t>NOVI IZNOS</w:t>
            </w:r>
          </w:p>
        </w:tc>
      </w:tr>
      <w:tr w:rsidR="0045026A" w:rsidRPr="00B303FD" w14:paraId="52509A0D" w14:textId="77777777" w:rsidTr="00543A97">
        <w:tc>
          <w:tcPr>
            <w:tcW w:w="2901" w:type="dxa"/>
            <w:vMerge/>
          </w:tcPr>
          <w:p w14:paraId="4F683AD6" w14:textId="77777777" w:rsidR="0045026A" w:rsidRDefault="0045026A" w:rsidP="00543A97">
            <w:pPr>
              <w:rPr>
                <w:rFonts w:ascii="Times New Roman" w:hAnsi="Times New Roman" w:cs="Times New Roman"/>
                <w:sz w:val="24"/>
                <w:szCs w:val="24"/>
              </w:rPr>
            </w:pPr>
          </w:p>
        </w:tc>
        <w:tc>
          <w:tcPr>
            <w:tcW w:w="1670" w:type="dxa"/>
            <w:vMerge/>
          </w:tcPr>
          <w:p w14:paraId="6CA60166" w14:textId="77777777" w:rsidR="0045026A" w:rsidRPr="00B303FD" w:rsidRDefault="0045026A" w:rsidP="00543A97">
            <w:pPr>
              <w:rPr>
                <w:rFonts w:ascii="Times New Roman" w:hAnsi="Times New Roman" w:cs="Times New Roman"/>
                <w:b/>
                <w:bCs/>
                <w:sz w:val="24"/>
                <w:szCs w:val="24"/>
              </w:rPr>
            </w:pPr>
          </w:p>
        </w:tc>
        <w:tc>
          <w:tcPr>
            <w:tcW w:w="1484" w:type="dxa"/>
          </w:tcPr>
          <w:p w14:paraId="3790A835" w14:textId="77777777" w:rsidR="0045026A" w:rsidRPr="00B303FD" w:rsidRDefault="0045026A" w:rsidP="00543A97">
            <w:pPr>
              <w:rPr>
                <w:rFonts w:ascii="Times New Roman" w:hAnsi="Times New Roman" w:cs="Times New Roman"/>
                <w:b/>
                <w:bCs/>
                <w:sz w:val="24"/>
                <w:szCs w:val="24"/>
              </w:rPr>
            </w:pPr>
            <w:r w:rsidRPr="00B303FD">
              <w:rPr>
                <w:rFonts w:ascii="Times New Roman" w:hAnsi="Times New Roman" w:cs="Times New Roman"/>
                <w:b/>
                <w:bCs/>
                <w:sz w:val="24"/>
                <w:szCs w:val="24"/>
              </w:rPr>
              <w:t>IZNOS</w:t>
            </w:r>
          </w:p>
        </w:tc>
        <w:tc>
          <w:tcPr>
            <w:tcW w:w="1411" w:type="dxa"/>
          </w:tcPr>
          <w:p w14:paraId="4391C05C" w14:textId="77777777" w:rsidR="0045026A" w:rsidRPr="00B303FD" w:rsidRDefault="0045026A" w:rsidP="00543A97">
            <w:pPr>
              <w:rPr>
                <w:rFonts w:ascii="Times New Roman" w:hAnsi="Times New Roman" w:cs="Times New Roman"/>
                <w:b/>
                <w:bCs/>
                <w:sz w:val="24"/>
                <w:szCs w:val="24"/>
              </w:rPr>
            </w:pPr>
            <w:r w:rsidRPr="00B303FD">
              <w:rPr>
                <w:rFonts w:ascii="Times New Roman" w:hAnsi="Times New Roman" w:cs="Times New Roman"/>
                <w:b/>
                <w:bCs/>
                <w:sz w:val="24"/>
                <w:szCs w:val="24"/>
              </w:rPr>
              <w:t>%</w:t>
            </w:r>
          </w:p>
        </w:tc>
        <w:tc>
          <w:tcPr>
            <w:tcW w:w="1596" w:type="dxa"/>
            <w:vMerge/>
          </w:tcPr>
          <w:p w14:paraId="498D71B9" w14:textId="77777777" w:rsidR="0045026A" w:rsidRPr="00B303FD" w:rsidRDefault="0045026A" w:rsidP="00543A97">
            <w:pPr>
              <w:rPr>
                <w:rFonts w:ascii="Times New Roman" w:hAnsi="Times New Roman" w:cs="Times New Roman"/>
                <w:b/>
                <w:bCs/>
                <w:sz w:val="24"/>
                <w:szCs w:val="24"/>
              </w:rPr>
            </w:pPr>
          </w:p>
        </w:tc>
      </w:tr>
      <w:tr w:rsidR="0045026A" w14:paraId="7FABCFE8" w14:textId="77777777" w:rsidTr="0070370C">
        <w:tc>
          <w:tcPr>
            <w:tcW w:w="2901" w:type="dxa"/>
            <w:shd w:val="clear" w:color="auto" w:fill="FFE599" w:themeFill="accent4" w:themeFillTint="66"/>
          </w:tcPr>
          <w:p w14:paraId="2C3DFB0B" w14:textId="423FD539"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SVEUKUPNO RASHODI / IZDACI</w:t>
            </w:r>
          </w:p>
        </w:tc>
        <w:tc>
          <w:tcPr>
            <w:tcW w:w="1670" w:type="dxa"/>
            <w:shd w:val="clear" w:color="auto" w:fill="FFE599" w:themeFill="accent4" w:themeFillTint="66"/>
          </w:tcPr>
          <w:p w14:paraId="60D4ABB0" w14:textId="383337C1"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9.651.703,78</w:t>
            </w:r>
          </w:p>
        </w:tc>
        <w:tc>
          <w:tcPr>
            <w:tcW w:w="1484" w:type="dxa"/>
            <w:shd w:val="clear" w:color="auto" w:fill="FFE599" w:themeFill="accent4" w:themeFillTint="66"/>
          </w:tcPr>
          <w:p w14:paraId="59CB5ED8" w14:textId="5D100316"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429.521,07</w:t>
            </w:r>
          </w:p>
        </w:tc>
        <w:tc>
          <w:tcPr>
            <w:tcW w:w="1411" w:type="dxa"/>
            <w:shd w:val="clear" w:color="auto" w:fill="FFE599" w:themeFill="accent4" w:themeFillTint="66"/>
          </w:tcPr>
          <w:p w14:paraId="6A02717D" w14:textId="34B9BFB1"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4,45</w:t>
            </w:r>
          </w:p>
        </w:tc>
        <w:tc>
          <w:tcPr>
            <w:tcW w:w="1596" w:type="dxa"/>
            <w:shd w:val="clear" w:color="auto" w:fill="FFE599" w:themeFill="accent4" w:themeFillTint="66"/>
          </w:tcPr>
          <w:p w14:paraId="7AC8AD43" w14:textId="7A22FEC2"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10.081.224,85</w:t>
            </w:r>
          </w:p>
        </w:tc>
      </w:tr>
      <w:tr w:rsidR="0045026A" w14:paraId="5ED57D41" w14:textId="77777777" w:rsidTr="0070370C">
        <w:tc>
          <w:tcPr>
            <w:tcW w:w="2901" w:type="dxa"/>
            <w:shd w:val="clear" w:color="auto" w:fill="DEEAF6" w:themeFill="accent5" w:themeFillTint="33"/>
          </w:tcPr>
          <w:p w14:paraId="1A6F549B" w14:textId="6A272E11" w:rsidR="0045026A" w:rsidRPr="0045026A" w:rsidRDefault="0045026A" w:rsidP="0045026A">
            <w:pPr>
              <w:shd w:val="clear" w:color="auto" w:fill="FFFFFF" w:themeFill="background1"/>
              <w:rPr>
                <w:rFonts w:ascii="Times New Roman" w:hAnsi="Times New Roman" w:cs="Times New Roman"/>
                <w:b/>
                <w:bCs/>
                <w:sz w:val="24"/>
                <w:szCs w:val="24"/>
              </w:rPr>
            </w:pPr>
            <w:r w:rsidRPr="0045026A">
              <w:rPr>
                <w:rFonts w:ascii="Times New Roman" w:hAnsi="Times New Roman" w:cs="Times New Roman"/>
                <w:b/>
                <w:bCs/>
                <w:sz w:val="24"/>
                <w:szCs w:val="24"/>
              </w:rPr>
              <w:t>RAZDJEL 7 UPRAVNI ODJEL ZA OBRAZOVANJE, KULTURU, ZNANOST, SPORT I NACIONALNE MANJINE</w:t>
            </w:r>
          </w:p>
        </w:tc>
        <w:tc>
          <w:tcPr>
            <w:tcW w:w="1670" w:type="dxa"/>
            <w:shd w:val="clear" w:color="auto" w:fill="DEEAF6" w:themeFill="accent5" w:themeFillTint="33"/>
          </w:tcPr>
          <w:p w14:paraId="3C0D7A07" w14:textId="16430B5A" w:rsidR="0045026A" w:rsidRPr="0045026A" w:rsidRDefault="0045026A" w:rsidP="0045026A">
            <w:pPr>
              <w:shd w:val="clear" w:color="auto" w:fill="FFFFFF" w:themeFill="background1"/>
              <w:rPr>
                <w:rFonts w:ascii="Times New Roman" w:hAnsi="Times New Roman" w:cs="Times New Roman"/>
                <w:b/>
                <w:bCs/>
                <w:sz w:val="24"/>
                <w:szCs w:val="24"/>
              </w:rPr>
            </w:pPr>
            <w:r>
              <w:rPr>
                <w:rFonts w:ascii="Times New Roman" w:hAnsi="Times New Roman" w:cs="Times New Roman"/>
                <w:b/>
                <w:bCs/>
                <w:sz w:val="24"/>
                <w:szCs w:val="24"/>
              </w:rPr>
              <w:t>9.651.703,78</w:t>
            </w:r>
          </w:p>
        </w:tc>
        <w:tc>
          <w:tcPr>
            <w:tcW w:w="1484" w:type="dxa"/>
            <w:shd w:val="clear" w:color="auto" w:fill="DEEAF6" w:themeFill="accent5" w:themeFillTint="33"/>
          </w:tcPr>
          <w:p w14:paraId="6C0F2F77" w14:textId="5CCDAE3E" w:rsidR="0045026A" w:rsidRPr="0045026A" w:rsidRDefault="0045026A" w:rsidP="0045026A">
            <w:pPr>
              <w:shd w:val="clear" w:color="auto" w:fill="FFFFFF" w:themeFill="background1"/>
              <w:rPr>
                <w:rFonts w:ascii="Times New Roman" w:hAnsi="Times New Roman" w:cs="Times New Roman"/>
                <w:b/>
                <w:bCs/>
                <w:sz w:val="24"/>
                <w:szCs w:val="24"/>
              </w:rPr>
            </w:pPr>
            <w:r>
              <w:rPr>
                <w:rFonts w:ascii="Times New Roman" w:hAnsi="Times New Roman" w:cs="Times New Roman"/>
                <w:b/>
                <w:bCs/>
                <w:sz w:val="24"/>
                <w:szCs w:val="24"/>
              </w:rPr>
              <w:t>429.521,07</w:t>
            </w:r>
          </w:p>
        </w:tc>
        <w:tc>
          <w:tcPr>
            <w:tcW w:w="1411" w:type="dxa"/>
            <w:shd w:val="clear" w:color="auto" w:fill="DEEAF6" w:themeFill="accent5" w:themeFillTint="33"/>
          </w:tcPr>
          <w:p w14:paraId="1D9CC8AA" w14:textId="058EEB7A" w:rsidR="0045026A" w:rsidRPr="0045026A" w:rsidRDefault="0045026A" w:rsidP="0045026A">
            <w:pPr>
              <w:shd w:val="clear" w:color="auto" w:fill="FFFFFF" w:themeFill="background1"/>
              <w:rPr>
                <w:rFonts w:ascii="Times New Roman" w:hAnsi="Times New Roman" w:cs="Times New Roman"/>
                <w:b/>
                <w:bCs/>
                <w:sz w:val="24"/>
                <w:szCs w:val="24"/>
              </w:rPr>
            </w:pPr>
            <w:r>
              <w:rPr>
                <w:rFonts w:ascii="Times New Roman" w:hAnsi="Times New Roman" w:cs="Times New Roman"/>
                <w:b/>
                <w:bCs/>
                <w:sz w:val="24"/>
                <w:szCs w:val="24"/>
              </w:rPr>
              <w:t>4,45</w:t>
            </w:r>
          </w:p>
        </w:tc>
        <w:tc>
          <w:tcPr>
            <w:tcW w:w="1596" w:type="dxa"/>
            <w:shd w:val="clear" w:color="auto" w:fill="DEEAF6" w:themeFill="accent5" w:themeFillTint="33"/>
          </w:tcPr>
          <w:p w14:paraId="22CAF2E8" w14:textId="192AA9BA" w:rsidR="0045026A" w:rsidRPr="0045026A" w:rsidRDefault="0045026A" w:rsidP="0045026A">
            <w:pPr>
              <w:shd w:val="clear" w:color="auto" w:fill="FFFFFF" w:themeFill="background1"/>
              <w:rPr>
                <w:rFonts w:ascii="Times New Roman" w:hAnsi="Times New Roman" w:cs="Times New Roman"/>
                <w:b/>
                <w:bCs/>
                <w:sz w:val="24"/>
                <w:szCs w:val="24"/>
              </w:rPr>
            </w:pPr>
            <w:r>
              <w:rPr>
                <w:rFonts w:ascii="Times New Roman" w:hAnsi="Times New Roman" w:cs="Times New Roman"/>
                <w:b/>
                <w:bCs/>
                <w:sz w:val="24"/>
                <w:szCs w:val="24"/>
              </w:rPr>
              <w:t>10.081.224,85</w:t>
            </w:r>
          </w:p>
        </w:tc>
      </w:tr>
      <w:tr w:rsidR="0045026A" w:rsidRPr="00161B14" w14:paraId="0914F71A" w14:textId="77777777" w:rsidTr="009C087F">
        <w:tc>
          <w:tcPr>
            <w:tcW w:w="2901" w:type="dxa"/>
            <w:shd w:val="clear" w:color="auto" w:fill="FFFFFF" w:themeFill="background1"/>
          </w:tcPr>
          <w:p w14:paraId="253A5612" w14:textId="6038149E" w:rsidR="0045026A" w:rsidRPr="0070370C" w:rsidRDefault="0045026A"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GLAVA 701 OSNOVNO ŠKOLSTVO</w:t>
            </w:r>
          </w:p>
        </w:tc>
        <w:tc>
          <w:tcPr>
            <w:tcW w:w="1670" w:type="dxa"/>
            <w:shd w:val="clear" w:color="auto" w:fill="FFFFFF" w:themeFill="background1"/>
          </w:tcPr>
          <w:p w14:paraId="4A04AECE" w14:textId="10FC54E4" w:rsidR="0045026A" w:rsidRPr="0070370C" w:rsidRDefault="0045026A"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9.478.567,32</w:t>
            </w:r>
          </w:p>
        </w:tc>
        <w:tc>
          <w:tcPr>
            <w:tcW w:w="1484" w:type="dxa"/>
            <w:shd w:val="clear" w:color="auto" w:fill="FFFFFF" w:themeFill="background1"/>
          </w:tcPr>
          <w:p w14:paraId="30B2EC81" w14:textId="409F1A3C" w:rsidR="0045026A" w:rsidRPr="0070370C" w:rsidRDefault="0045026A"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355.877,53</w:t>
            </w:r>
          </w:p>
        </w:tc>
        <w:tc>
          <w:tcPr>
            <w:tcW w:w="1411" w:type="dxa"/>
            <w:shd w:val="clear" w:color="auto" w:fill="FFFFFF" w:themeFill="background1"/>
          </w:tcPr>
          <w:p w14:paraId="5B27D845" w14:textId="59326B86" w:rsidR="0045026A" w:rsidRPr="0070370C" w:rsidRDefault="0045026A"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3,75</w:t>
            </w:r>
          </w:p>
        </w:tc>
        <w:tc>
          <w:tcPr>
            <w:tcW w:w="1596" w:type="dxa"/>
            <w:shd w:val="clear" w:color="auto" w:fill="FFFFFF" w:themeFill="background1"/>
          </w:tcPr>
          <w:p w14:paraId="22A0ACE1" w14:textId="7D70C562" w:rsidR="0045026A" w:rsidRPr="0070370C" w:rsidRDefault="0045026A"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9.834.444,85</w:t>
            </w:r>
          </w:p>
        </w:tc>
      </w:tr>
      <w:tr w:rsidR="0045026A" w14:paraId="1F7C519E" w14:textId="77777777" w:rsidTr="00760549">
        <w:tc>
          <w:tcPr>
            <w:tcW w:w="2901" w:type="dxa"/>
            <w:shd w:val="clear" w:color="auto" w:fill="FFFFFF" w:themeFill="background1"/>
          </w:tcPr>
          <w:p w14:paraId="4D4A62E1" w14:textId="1EC34D15" w:rsidR="0045026A" w:rsidRDefault="0045026A"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Program 1071 Program osnovnog školstva-zakonsko standard</w:t>
            </w:r>
          </w:p>
        </w:tc>
        <w:tc>
          <w:tcPr>
            <w:tcW w:w="1670" w:type="dxa"/>
            <w:shd w:val="clear" w:color="auto" w:fill="FFFFFF" w:themeFill="background1"/>
          </w:tcPr>
          <w:p w14:paraId="39C022A9" w14:textId="1E48972C" w:rsidR="0045026A" w:rsidRDefault="0045026A"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615.000,00</w:t>
            </w:r>
          </w:p>
        </w:tc>
        <w:tc>
          <w:tcPr>
            <w:tcW w:w="1484" w:type="dxa"/>
            <w:shd w:val="clear" w:color="auto" w:fill="FFFFFF" w:themeFill="background1"/>
          </w:tcPr>
          <w:p w14:paraId="1AFE8DD4" w14:textId="11BF050D" w:rsidR="0045026A" w:rsidRDefault="0045026A"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0,00</w:t>
            </w:r>
          </w:p>
        </w:tc>
        <w:tc>
          <w:tcPr>
            <w:tcW w:w="1411" w:type="dxa"/>
            <w:shd w:val="clear" w:color="auto" w:fill="FFFFFF" w:themeFill="background1"/>
          </w:tcPr>
          <w:p w14:paraId="3293CF17" w14:textId="4D75818D" w:rsidR="0045026A" w:rsidRDefault="0045026A"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0,00</w:t>
            </w:r>
          </w:p>
        </w:tc>
        <w:tc>
          <w:tcPr>
            <w:tcW w:w="1596" w:type="dxa"/>
            <w:shd w:val="clear" w:color="auto" w:fill="FFFFFF" w:themeFill="background1"/>
          </w:tcPr>
          <w:p w14:paraId="6B7C6D5C" w14:textId="6CC1A650" w:rsidR="0045026A" w:rsidRDefault="0045026A"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615</w:t>
            </w:r>
            <w:r w:rsidR="0070370C">
              <w:rPr>
                <w:rFonts w:ascii="Times New Roman" w:hAnsi="Times New Roman" w:cs="Times New Roman"/>
                <w:sz w:val="24"/>
                <w:szCs w:val="24"/>
              </w:rPr>
              <w:t>.000,00</w:t>
            </w:r>
          </w:p>
        </w:tc>
      </w:tr>
      <w:tr w:rsidR="0045026A" w14:paraId="1C7BD182" w14:textId="77777777" w:rsidTr="00D36CF8">
        <w:tc>
          <w:tcPr>
            <w:tcW w:w="2901" w:type="dxa"/>
            <w:shd w:val="clear" w:color="auto" w:fill="FFFFFF" w:themeFill="background1"/>
          </w:tcPr>
          <w:p w14:paraId="503E3751" w14:textId="6CA5C989"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Program 1073 Dodatni program iznad zakonskog standarda-proračunski korisnici</w:t>
            </w:r>
          </w:p>
        </w:tc>
        <w:tc>
          <w:tcPr>
            <w:tcW w:w="1670" w:type="dxa"/>
            <w:shd w:val="clear" w:color="auto" w:fill="FFFFFF" w:themeFill="background1"/>
          </w:tcPr>
          <w:p w14:paraId="7DDD0AD8" w14:textId="1D38F0EC"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8.815.927,83</w:t>
            </w:r>
          </w:p>
        </w:tc>
        <w:tc>
          <w:tcPr>
            <w:tcW w:w="1484" w:type="dxa"/>
            <w:shd w:val="clear" w:color="auto" w:fill="FFFFFF" w:themeFill="background1"/>
          </w:tcPr>
          <w:p w14:paraId="23F5FA4E" w14:textId="53857F63"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354.817,02</w:t>
            </w:r>
          </w:p>
        </w:tc>
        <w:tc>
          <w:tcPr>
            <w:tcW w:w="1411" w:type="dxa"/>
            <w:shd w:val="clear" w:color="auto" w:fill="FFFFFF" w:themeFill="background1"/>
          </w:tcPr>
          <w:p w14:paraId="2E90434D" w14:textId="5530B983"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4,02</w:t>
            </w:r>
          </w:p>
        </w:tc>
        <w:tc>
          <w:tcPr>
            <w:tcW w:w="1596" w:type="dxa"/>
            <w:shd w:val="clear" w:color="auto" w:fill="FFFFFF" w:themeFill="background1"/>
          </w:tcPr>
          <w:p w14:paraId="6F72A6F4" w14:textId="45C3C1BE"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9.170.744,85</w:t>
            </w:r>
          </w:p>
        </w:tc>
      </w:tr>
      <w:tr w:rsidR="0045026A" w14:paraId="3B58F12C" w14:textId="77777777" w:rsidTr="00D9493A">
        <w:tc>
          <w:tcPr>
            <w:tcW w:w="2901" w:type="dxa"/>
            <w:shd w:val="clear" w:color="auto" w:fill="FFFFFF" w:themeFill="background1"/>
          </w:tcPr>
          <w:p w14:paraId="74D13BCC" w14:textId="21CAF11A"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Program 1074 EU projekti</w:t>
            </w:r>
          </w:p>
        </w:tc>
        <w:tc>
          <w:tcPr>
            <w:tcW w:w="1670" w:type="dxa"/>
            <w:shd w:val="clear" w:color="auto" w:fill="FFFFFF" w:themeFill="background1"/>
          </w:tcPr>
          <w:p w14:paraId="19EFFB9F" w14:textId="2A6526E6"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47.639,49</w:t>
            </w:r>
          </w:p>
        </w:tc>
        <w:tc>
          <w:tcPr>
            <w:tcW w:w="1484" w:type="dxa"/>
            <w:shd w:val="clear" w:color="auto" w:fill="FFFFFF" w:themeFill="background1"/>
          </w:tcPr>
          <w:p w14:paraId="2694B5A4" w14:textId="03D3709D"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1.060,51</w:t>
            </w:r>
          </w:p>
        </w:tc>
        <w:tc>
          <w:tcPr>
            <w:tcW w:w="1411" w:type="dxa"/>
            <w:shd w:val="clear" w:color="auto" w:fill="FFFFFF" w:themeFill="background1"/>
          </w:tcPr>
          <w:p w14:paraId="320914DE" w14:textId="24CA2EA7"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2,23</w:t>
            </w:r>
          </w:p>
        </w:tc>
        <w:tc>
          <w:tcPr>
            <w:tcW w:w="1596" w:type="dxa"/>
            <w:shd w:val="clear" w:color="auto" w:fill="FFFFFF" w:themeFill="background1"/>
          </w:tcPr>
          <w:p w14:paraId="21725CA5" w14:textId="75C5C1A0"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48.700,00</w:t>
            </w:r>
          </w:p>
        </w:tc>
      </w:tr>
      <w:tr w:rsidR="0045026A" w:rsidRPr="008E5D7C" w14:paraId="6E3E08AD" w14:textId="77777777" w:rsidTr="00B92436">
        <w:tc>
          <w:tcPr>
            <w:tcW w:w="2901" w:type="dxa"/>
            <w:shd w:val="clear" w:color="auto" w:fill="FFFFFF" w:themeFill="background1"/>
          </w:tcPr>
          <w:p w14:paraId="62216039" w14:textId="658A6046" w:rsidR="0045026A" w:rsidRPr="0070370C" w:rsidRDefault="0070370C"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GLAVA 708 UPRAVNI ODJEL ZA OBRAZOVANJE, KULTURU, ZNANOST, SPORT I NACIONALNE MANJINE</w:t>
            </w:r>
          </w:p>
        </w:tc>
        <w:tc>
          <w:tcPr>
            <w:tcW w:w="1670" w:type="dxa"/>
            <w:shd w:val="clear" w:color="auto" w:fill="FFFFFF" w:themeFill="background1"/>
          </w:tcPr>
          <w:p w14:paraId="357562F8" w14:textId="5BCEF458" w:rsidR="0045026A" w:rsidRPr="0070370C" w:rsidRDefault="0070370C"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173.136,46</w:t>
            </w:r>
          </w:p>
        </w:tc>
        <w:tc>
          <w:tcPr>
            <w:tcW w:w="1484" w:type="dxa"/>
            <w:shd w:val="clear" w:color="auto" w:fill="FFFFFF" w:themeFill="background1"/>
          </w:tcPr>
          <w:p w14:paraId="73628C06" w14:textId="5BC6F1D6" w:rsidR="0045026A" w:rsidRPr="0070370C" w:rsidRDefault="0070370C"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73.643,54</w:t>
            </w:r>
          </w:p>
        </w:tc>
        <w:tc>
          <w:tcPr>
            <w:tcW w:w="1411" w:type="dxa"/>
            <w:shd w:val="clear" w:color="auto" w:fill="FFFFFF" w:themeFill="background1"/>
          </w:tcPr>
          <w:p w14:paraId="26A2AA68" w14:textId="5CE1B812" w:rsidR="0045026A" w:rsidRPr="0070370C" w:rsidRDefault="0070370C"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42,53</w:t>
            </w:r>
          </w:p>
        </w:tc>
        <w:tc>
          <w:tcPr>
            <w:tcW w:w="1596" w:type="dxa"/>
            <w:shd w:val="clear" w:color="auto" w:fill="FFFFFF" w:themeFill="background1"/>
          </w:tcPr>
          <w:p w14:paraId="497024BB" w14:textId="539D3CA9" w:rsidR="0045026A" w:rsidRPr="0070370C" w:rsidRDefault="0070370C" w:rsidP="0045026A">
            <w:pPr>
              <w:shd w:val="clear" w:color="auto" w:fill="FFFFFF" w:themeFill="background1"/>
              <w:rPr>
                <w:rFonts w:ascii="Times New Roman" w:hAnsi="Times New Roman" w:cs="Times New Roman"/>
                <w:sz w:val="24"/>
                <w:szCs w:val="24"/>
                <w:highlight w:val="cyan"/>
              </w:rPr>
            </w:pPr>
            <w:r w:rsidRPr="0070370C">
              <w:rPr>
                <w:rFonts w:ascii="Times New Roman" w:hAnsi="Times New Roman" w:cs="Times New Roman"/>
                <w:sz w:val="24"/>
                <w:szCs w:val="24"/>
                <w:highlight w:val="cyan"/>
              </w:rPr>
              <w:t>246.780,00</w:t>
            </w:r>
          </w:p>
        </w:tc>
      </w:tr>
      <w:tr w:rsidR="0045026A" w14:paraId="32BAFF1A" w14:textId="77777777" w:rsidTr="00B031DF">
        <w:tc>
          <w:tcPr>
            <w:tcW w:w="2901" w:type="dxa"/>
            <w:shd w:val="clear" w:color="auto" w:fill="FFFFFF" w:themeFill="background1"/>
          </w:tcPr>
          <w:p w14:paraId="0EE988E8" w14:textId="44822C04"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Program 1085 Upravni odjel za obrazovanje, kulturu, znanost ,sport i nacionalne manjine</w:t>
            </w:r>
          </w:p>
        </w:tc>
        <w:tc>
          <w:tcPr>
            <w:tcW w:w="1670" w:type="dxa"/>
            <w:shd w:val="clear" w:color="auto" w:fill="FFFFFF" w:themeFill="background1"/>
          </w:tcPr>
          <w:p w14:paraId="3035F6E9" w14:textId="064BE116"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173.136,46</w:t>
            </w:r>
          </w:p>
        </w:tc>
        <w:tc>
          <w:tcPr>
            <w:tcW w:w="1484" w:type="dxa"/>
            <w:shd w:val="clear" w:color="auto" w:fill="FFFFFF" w:themeFill="background1"/>
          </w:tcPr>
          <w:p w14:paraId="214E1F30" w14:textId="03136D77"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73.643,54</w:t>
            </w:r>
          </w:p>
        </w:tc>
        <w:tc>
          <w:tcPr>
            <w:tcW w:w="1411" w:type="dxa"/>
            <w:shd w:val="clear" w:color="auto" w:fill="FFFFFF" w:themeFill="background1"/>
          </w:tcPr>
          <w:p w14:paraId="4D0F4669" w14:textId="63691AC2"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42,53</w:t>
            </w:r>
          </w:p>
        </w:tc>
        <w:tc>
          <w:tcPr>
            <w:tcW w:w="1596" w:type="dxa"/>
            <w:shd w:val="clear" w:color="auto" w:fill="FFFFFF" w:themeFill="background1"/>
          </w:tcPr>
          <w:p w14:paraId="5E0CF90B" w14:textId="63911603" w:rsidR="0045026A" w:rsidRDefault="0070370C" w:rsidP="0045026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246.780,00</w:t>
            </w:r>
          </w:p>
        </w:tc>
      </w:tr>
    </w:tbl>
    <w:p w14:paraId="49E445C2" w14:textId="50065CFC" w:rsidR="0045026A" w:rsidRDefault="0045026A" w:rsidP="0045026A">
      <w:pPr>
        <w:shd w:val="clear" w:color="auto" w:fill="FFFFFF" w:themeFill="background1"/>
        <w:spacing w:after="0"/>
        <w:rPr>
          <w:rFonts w:ascii="Times New Roman" w:hAnsi="Times New Roman" w:cs="Times New Roman"/>
          <w:sz w:val="24"/>
          <w:szCs w:val="24"/>
        </w:rPr>
      </w:pPr>
    </w:p>
    <w:p w14:paraId="1F2A1EF8" w14:textId="2EFEBAEF" w:rsidR="0070370C" w:rsidRDefault="0070370C" w:rsidP="0045026A">
      <w:pPr>
        <w:shd w:val="clear" w:color="auto" w:fill="FFFFFF" w:themeFill="background1"/>
        <w:spacing w:after="0"/>
        <w:rPr>
          <w:rFonts w:ascii="Times New Roman" w:hAnsi="Times New Roman" w:cs="Times New Roman"/>
          <w:sz w:val="24"/>
          <w:szCs w:val="24"/>
        </w:rPr>
      </w:pPr>
    </w:p>
    <w:p w14:paraId="7D563F35" w14:textId="1761440A" w:rsidR="0070370C" w:rsidRDefault="0070370C" w:rsidP="0045026A">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14:paraId="364D235F" w14:textId="0A4DB774" w:rsidR="0070370C" w:rsidRDefault="0070370C" w:rsidP="0045026A">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Tomislav </w:t>
      </w:r>
      <w:proofErr w:type="spellStart"/>
      <w:r>
        <w:rPr>
          <w:rFonts w:ascii="Times New Roman" w:hAnsi="Times New Roman" w:cs="Times New Roman"/>
          <w:sz w:val="24"/>
          <w:szCs w:val="24"/>
        </w:rPr>
        <w:t>Hanžeković,prof</w:t>
      </w:r>
      <w:proofErr w:type="spellEnd"/>
      <w:r>
        <w:rPr>
          <w:rFonts w:ascii="Times New Roman" w:hAnsi="Times New Roman" w:cs="Times New Roman"/>
          <w:sz w:val="24"/>
          <w:szCs w:val="24"/>
        </w:rPr>
        <w:t>.</w:t>
      </w:r>
    </w:p>
    <w:p w14:paraId="68684045" w14:textId="027698C5" w:rsidR="0070370C" w:rsidRDefault="0070370C" w:rsidP="0045026A">
      <w:pPr>
        <w:shd w:val="clear" w:color="auto" w:fill="FFFFFF" w:themeFill="background1"/>
        <w:spacing w:after="0"/>
        <w:rPr>
          <w:rFonts w:ascii="Times New Roman" w:hAnsi="Times New Roman" w:cs="Times New Roman"/>
          <w:sz w:val="24"/>
          <w:szCs w:val="24"/>
        </w:rPr>
      </w:pPr>
    </w:p>
    <w:p w14:paraId="1ACF8128" w14:textId="18A8D361" w:rsidR="0070370C" w:rsidRDefault="0070370C" w:rsidP="0045026A">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Sveti Ivan Žabno,</w:t>
      </w:r>
      <w:r w:rsidR="003139DE">
        <w:rPr>
          <w:rFonts w:ascii="Times New Roman" w:hAnsi="Times New Roman" w:cs="Times New Roman"/>
          <w:sz w:val="24"/>
          <w:szCs w:val="24"/>
        </w:rPr>
        <w:t xml:space="preserve"> 09.11.2022.</w:t>
      </w:r>
    </w:p>
    <w:p w14:paraId="55D8231D" w14:textId="77777777" w:rsidR="0070370C" w:rsidRPr="00F42D9A" w:rsidRDefault="0070370C" w:rsidP="0045026A">
      <w:pPr>
        <w:shd w:val="clear" w:color="auto" w:fill="FFFFFF" w:themeFill="background1"/>
        <w:spacing w:after="0"/>
        <w:rPr>
          <w:rFonts w:ascii="Times New Roman" w:hAnsi="Times New Roman" w:cs="Times New Roman"/>
          <w:sz w:val="24"/>
          <w:szCs w:val="24"/>
        </w:rPr>
      </w:pPr>
    </w:p>
    <w:sectPr w:rsidR="0070370C" w:rsidRPr="00F42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600"/>
    <w:multiLevelType w:val="hybridMultilevel"/>
    <w:tmpl w:val="A5A2C8F6"/>
    <w:lvl w:ilvl="0" w:tplc="BB60D2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5F0C83"/>
    <w:multiLevelType w:val="hybridMultilevel"/>
    <w:tmpl w:val="9B08ECAE"/>
    <w:lvl w:ilvl="0" w:tplc="555626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23800643">
    <w:abstractNumId w:val="0"/>
  </w:num>
  <w:num w:numId="2" w16cid:durableId="204906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6F"/>
    <w:rsid w:val="00002AF6"/>
    <w:rsid w:val="000E71C8"/>
    <w:rsid w:val="00161B14"/>
    <w:rsid w:val="00165A20"/>
    <w:rsid w:val="001D100E"/>
    <w:rsid w:val="0028518D"/>
    <w:rsid w:val="003139DE"/>
    <w:rsid w:val="0045026A"/>
    <w:rsid w:val="004F536F"/>
    <w:rsid w:val="00516054"/>
    <w:rsid w:val="005C3E5E"/>
    <w:rsid w:val="00601268"/>
    <w:rsid w:val="0070370C"/>
    <w:rsid w:val="008351B4"/>
    <w:rsid w:val="008A2DCC"/>
    <w:rsid w:val="008E5D7C"/>
    <w:rsid w:val="0098124F"/>
    <w:rsid w:val="00AB330E"/>
    <w:rsid w:val="00AE5B7D"/>
    <w:rsid w:val="00B303FD"/>
    <w:rsid w:val="00B509CE"/>
    <w:rsid w:val="00BA116D"/>
    <w:rsid w:val="00BD5C68"/>
    <w:rsid w:val="00C004B0"/>
    <w:rsid w:val="00C02774"/>
    <w:rsid w:val="00C61DB5"/>
    <w:rsid w:val="00C649DC"/>
    <w:rsid w:val="00CD0CEB"/>
    <w:rsid w:val="00F42D9A"/>
    <w:rsid w:val="00F73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CE7"/>
  <w15:chartTrackingRefBased/>
  <w15:docId w15:val="{47B229EC-B302-4D27-BE84-AE31A4F8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536F"/>
    <w:pPr>
      <w:ind w:left="720"/>
      <w:contextualSpacing/>
    </w:pPr>
  </w:style>
  <w:style w:type="table" w:styleId="Reetkatablice">
    <w:name w:val="Table Grid"/>
    <w:basedOn w:val="Obinatablica"/>
    <w:uiPriority w:val="39"/>
    <w:rsid w:val="00B3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1499</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Lusavec</dc:creator>
  <cp:keywords/>
  <dc:description/>
  <cp:lastModifiedBy>Renata Lusavec</cp:lastModifiedBy>
  <cp:revision>31</cp:revision>
  <dcterms:created xsi:type="dcterms:W3CDTF">2022-11-09T08:13:00Z</dcterms:created>
  <dcterms:modified xsi:type="dcterms:W3CDTF">2022-12-08T16:55:00Z</dcterms:modified>
</cp:coreProperties>
</file>