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DC15" w14:textId="4D63335A" w:rsidR="00F91EB2" w:rsidRPr="000A3164" w:rsidRDefault="00F91EB2" w:rsidP="00F91EB2">
      <w:pPr>
        <w:spacing w:after="0"/>
        <w:jc w:val="center"/>
        <w:rPr>
          <w:rFonts w:ascii="Times New Roman" w:hAnsi="Times New Roman" w:cs="Times New Roman"/>
          <w:b/>
          <w:bCs/>
          <w:sz w:val="24"/>
          <w:szCs w:val="24"/>
        </w:rPr>
      </w:pPr>
      <w:r w:rsidRPr="000A3164">
        <w:rPr>
          <w:rFonts w:ascii="Times New Roman" w:hAnsi="Times New Roman" w:cs="Times New Roman"/>
          <w:b/>
          <w:bCs/>
          <w:sz w:val="24"/>
          <w:szCs w:val="24"/>
        </w:rPr>
        <w:t>OBRAZLOŽENJE IZVRŠENJA FINANCIJSKOG PLANA OSNOVNE ŠKOLE „GRIGOR VITEZ“ SVETI IVAN ŽABNO ZA 202</w:t>
      </w:r>
      <w:r w:rsidR="0080313D">
        <w:rPr>
          <w:rFonts w:ascii="Times New Roman" w:hAnsi="Times New Roman" w:cs="Times New Roman"/>
          <w:b/>
          <w:bCs/>
          <w:sz w:val="24"/>
          <w:szCs w:val="24"/>
        </w:rPr>
        <w:t>2</w:t>
      </w:r>
      <w:r w:rsidRPr="000A3164">
        <w:rPr>
          <w:rFonts w:ascii="Times New Roman" w:hAnsi="Times New Roman" w:cs="Times New Roman"/>
          <w:b/>
          <w:bCs/>
          <w:sz w:val="24"/>
          <w:szCs w:val="24"/>
        </w:rPr>
        <w:t>.GODIN</w:t>
      </w:r>
      <w:r w:rsidR="007B24C3">
        <w:rPr>
          <w:rFonts w:ascii="Times New Roman" w:hAnsi="Times New Roman" w:cs="Times New Roman"/>
          <w:b/>
          <w:bCs/>
          <w:sz w:val="24"/>
          <w:szCs w:val="24"/>
        </w:rPr>
        <w:t>U</w:t>
      </w:r>
    </w:p>
    <w:p w14:paraId="32B11D0D" w14:textId="4FB4405B" w:rsidR="00F91EB2" w:rsidRDefault="00F91EB2" w:rsidP="00F91EB2">
      <w:pPr>
        <w:spacing w:after="0"/>
        <w:jc w:val="center"/>
        <w:rPr>
          <w:rFonts w:ascii="Times New Roman" w:hAnsi="Times New Roman" w:cs="Times New Roman"/>
          <w:sz w:val="24"/>
          <w:szCs w:val="24"/>
        </w:rPr>
      </w:pPr>
    </w:p>
    <w:p w14:paraId="5115CB95" w14:textId="4C2FFBE1" w:rsidR="00F91EB2" w:rsidRDefault="00F91EB2" w:rsidP="00F91EB2">
      <w:pPr>
        <w:spacing w:after="0"/>
        <w:jc w:val="center"/>
        <w:rPr>
          <w:rFonts w:ascii="Times New Roman" w:hAnsi="Times New Roman" w:cs="Times New Roman"/>
          <w:sz w:val="24"/>
          <w:szCs w:val="24"/>
        </w:rPr>
      </w:pPr>
    </w:p>
    <w:p w14:paraId="67DEBE07" w14:textId="486DAB6D" w:rsidR="00F91EB2" w:rsidRPr="000A3164" w:rsidRDefault="00F91EB2" w:rsidP="00F91EB2">
      <w:pPr>
        <w:spacing w:after="0"/>
        <w:jc w:val="center"/>
        <w:rPr>
          <w:rFonts w:ascii="Times New Roman" w:hAnsi="Times New Roman" w:cs="Times New Roman"/>
          <w:b/>
          <w:bCs/>
          <w:sz w:val="24"/>
          <w:szCs w:val="24"/>
        </w:rPr>
      </w:pPr>
      <w:r w:rsidRPr="000A3164">
        <w:rPr>
          <w:rFonts w:ascii="Times New Roman" w:hAnsi="Times New Roman" w:cs="Times New Roman"/>
          <w:b/>
          <w:bCs/>
          <w:sz w:val="24"/>
          <w:szCs w:val="24"/>
        </w:rPr>
        <w:t>Članak 1.</w:t>
      </w:r>
    </w:p>
    <w:p w14:paraId="57F2D539" w14:textId="19EAD2F6" w:rsidR="00F91EB2" w:rsidRDefault="00F91EB2" w:rsidP="00F91EB2">
      <w:pPr>
        <w:spacing w:after="0"/>
        <w:rPr>
          <w:rFonts w:ascii="Times New Roman" w:hAnsi="Times New Roman" w:cs="Times New Roman"/>
          <w:sz w:val="24"/>
          <w:szCs w:val="24"/>
        </w:rPr>
      </w:pPr>
    </w:p>
    <w:p w14:paraId="60ABE661" w14:textId="342841DE" w:rsidR="00F91EB2" w:rsidRPr="00F372CB" w:rsidRDefault="00F91EB2" w:rsidP="00F91EB2">
      <w:pPr>
        <w:pStyle w:val="Odlomakpopisa"/>
        <w:numPr>
          <w:ilvl w:val="0"/>
          <w:numId w:val="1"/>
        </w:numPr>
        <w:spacing w:after="0"/>
        <w:rPr>
          <w:rFonts w:ascii="Times New Roman" w:hAnsi="Times New Roman" w:cs="Times New Roman"/>
          <w:sz w:val="24"/>
          <w:szCs w:val="24"/>
          <w:u w:val="single"/>
        </w:rPr>
      </w:pPr>
      <w:r w:rsidRPr="00F372CB">
        <w:rPr>
          <w:rFonts w:ascii="Times New Roman" w:hAnsi="Times New Roman" w:cs="Times New Roman"/>
          <w:sz w:val="24"/>
          <w:szCs w:val="24"/>
          <w:u w:val="single"/>
        </w:rPr>
        <w:t>Opći dio</w:t>
      </w:r>
    </w:p>
    <w:p w14:paraId="0773BE0A" w14:textId="29633918" w:rsidR="00F91EB2" w:rsidRDefault="000705A5" w:rsidP="00F91EB2">
      <w:pPr>
        <w:spacing w:after="0"/>
        <w:rPr>
          <w:rFonts w:ascii="Times New Roman" w:hAnsi="Times New Roman" w:cs="Times New Roman"/>
          <w:sz w:val="24"/>
          <w:szCs w:val="24"/>
        </w:rPr>
      </w:pPr>
      <w:r>
        <w:rPr>
          <w:rFonts w:ascii="Times New Roman" w:hAnsi="Times New Roman" w:cs="Times New Roman"/>
          <w:sz w:val="24"/>
          <w:szCs w:val="24"/>
        </w:rPr>
        <w:t>Financijski plan Osnovne škole „Grigor Vitez“ Sveti Ivan Žabno za 2022.godinu sa projekcijama za 2023. i 2024.godinu usvojen je 16.12.2021.godine na 43.sjednici Školskog odbora i objavljen je na web stranici škole.</w:t>
      </w:r>
    </w:p>
    <w:p w14:paraId="5E9215B9" w14:textId="25584967" w:rsidR="000705A5" w:rsidRDefault="000705A5" w:rsidP="00F91EB2">
      <w:pPr>
        <w:spacing w:after="0"/>
        <w:rPr>
          <w:rFonts w:ascii="Times New Roman" w:hAnsi="Times New Roman" w:cs="Times New Roman"/>
          <w:sz w:val="24"/>
          <w:szCs w:val="24"/>
        </w:rPr>
      </w:pPr>
    </w:p>
    <w:p w14:paraId="4704BD2C" w14:textId="16230232" w:rsidR="000705A5" w:rsidRDefault="000705A5" w:rsidP="000705A5">
      <w:pPr>
        <w:spacing w:after="0"/>
        <w:rPr>
          <w:rFonts w:ascii="Times New Roman" w:hAnsi="Times New Roman" w:cs="Times New Roman"/>
          <w:sz w:val="24"/>
          <w:szCs w:val="24"/>
        </w:rPr>
      </w:pPr>
      <w:r>
        <w:rPr>
          <w:rFonts w:ascii="Times New Roman" w:hAnsi="Times New Roman" w:cs="Times New Roman"/>
          <w:sz w:val="24"/>
          <w:szCs w:val="24"/>
        </w:rPr>
        <w:t>1.Izmjene i dopune Financijskog plana Osnovne škole „Grigor Vitez“ Sveti Ivan Žabno usvojene se 01.07.2022.godine na 7.sjednici Školskog odbora i objavljene su na internetskim stranicama škole.</w:t>
      </w:r>
    </w:p>
    <w:p w14:paraId="58180557" w14:textId="2C91B7E5" w:rsidR="000705A5" w:rsidRDefault="000705A5" w:rsidP="000705A5">
      <w:pPr>
        <w:spacing w:after="0"/>
        <w:rPr>
          <w:rFonts w:ascii="Times New Roman" w:hAnsi="Times New Roman" w:cs="Times New Roman"/>
          <w:sz w:val="24"/>
          <w:szCs w:val="24"/>
        </w:rPr>
      </w:pPr>
    </w:p>
    <w:p w14:paraId="6D488522" w14:textId="775DBA1D" w:rsidR="000705A5" w:rsidRPr="000705A5" w:rsidRDefault="000705A5" w:rsidP="000705A5">
      <w:pPr>
        <w:spacing w:after="0"/>
        <w:rPr>
          <w:rFonts w:ascii="Times New Roman" w:hAnsi="Times New Roman" w:cs="Times New Roman"/>
          <w:sz w:val="24"/>
          <w:szCs w:val="24"/>
        </w:rPr>
      </w:pPr>
      <w:r>
        <w:rPr>
          <w:rFonts w:ascii="Times New Roman" w:hAnsi="Times New Roman" w:cs="Times New Roman"/>
          <w:sz w:val="24"/>
          <w:szCs w:val="24"/>
        </w:rPr>
        <w:t>2.Izmjene i dopune Financijskog plana Osnovne škole „Grigor Vitez“ Sveti Ivan Žabno usvojene su 21.12.2022.godine na 13.sjednici Školskog odbora i objavljene su na internetskim stranicama škole.</w:t>
      </w:r>
    </w:p>
    <w:p w14:paraId="79A42748" w14:textId="2983FB0E" w:rsidR="00F91EB2" w:rsidRDefault="00F91EB2" w:rsidP="00F91EB2">
      <w:pPr>
        <w:spacing w:after="0"/>
        <w:rPr>
          <w:rFonts w:ascii="Times New Roman" w:hAnsi="Times New Roman" w:cs="Times New Roman"/>
          <w:sz w:val="24"/>
          <w:szCs w:val="24"/>
        </w:rPr>
      </w:pPr>
    </w:p>
    <w:p w14:paraId="47431257" w14:textId="7954C9B3" w:rsidR="00F91EB2" w:rsidRDefault="00F91EB2" w:rsidP="00F91EB2">
      <w:pPr>
        <w:spacing w:after="0"/>
        <w:rPr>
          <w:rFonts w:ascii="Times New Roman" w:hAnsi="Times New Roman" w:cs="Times New Roman"/>
          <w:sz w:val="24"/>
          <w:szCs w:val="24"/>
        </w:rPr>
      </w:pPr>
      <w:r>
        <w:rPr>
          <w:rFonts w:ascii="Times New Roman" w:hAnsi="Times New Roman" w:cs="Times New Roman"/>
          <w:sz w:val="24"/>
          <w:szCs w:val="24"/>
        </w:rPr>
        <w:t>Škola nije ostvarila primitke i izdatke od financijske imovine i zaduživanja u 202</w:t>
      </w:r>
      <w:r w:rsidR="0080313D">
        <w:rPr>
          <w:rFonts w:ascii="Times New Roman" w:hAnsi="Times New Roman" w:cs="Times New Roman"/>
          <w:sz w:val="24"/>
          <w:szCs w:val="24"/>
        </w:rPr>
        <w:t>2</w:t>
      </w:r>
      <w:r>
        <w:rPr>
          <w:rFonts w:ascii="Times New Roman" w:hAnsi="Times New Roman" w:cs="Times New Roman"/>
          <w:sz w:val="24"/>
          <w:szCs w:val="24"/>
        </w:rPr>
        <w:t>.godini.</w:t>
      </w:r>
    </w:p>
    <w:p w14:paraId="2E1DFE37" w14:textId="4FAE4D7C" w:rsidR="00F91EB2" w:rsidRDefault="00F91EB2" w:rsidP="00F91EB2">
      <w:pPr>
        <w:spacing w:after="0"/>
        <w:rPr>
          <w:rFonts w:ascii="Times New Roman" w:hAnsi="Times New Roman" w:cs="Times New Roman"/>
          <w:sz w:val="24"/>
          <w:szCs w:val="24"/>
        </w:rPr>
      </w:pPr>
    </w:p>
    <w:p w14:paraId="6CDF6F27" w14:textId="0C6E7E63" w:rsidR="00F91EB2" w:rsidRPr="00F372CB" w:rsidRDefault="00F91EB2" w:rsidP="00F91EB2">
      <w:pPr>
        <w:pStyle w:val="Odlomakpopisa"/>
        <w:numPr>
          <w:ilvl w:val="0"/>
          <w:numId w:val="1"/>
        </w:numPr>
        <w:spacing w:after="0"/>
        <w:rPr>
          <w:rFonts w:ascii="Times New Roman" w:hAnsi="Times New Roman" w:cs="Times New Roman"/>
          <w:sz w:val="24"/>
          <w:szCs w:val="24"/>
          <w:u w:val="single"/>
        </w:rPr>
      </w:pPr>
      <w:r w:rsidRPr="00F372CB">
        <w:rPr>
          <w:rFonts w:ascii="Times New Roman" w:hAnsi="Times New Roman" w:cs="Times New Roman"/>
          <w:sz w:val="24"/>
          <w:szCs w:val="24"/>
          <w:u w:val="single"/>
        </w:rPr>
        <w:t>Prihodi</w:t>
      </w:r>
    </w:p>
    <w:p w14:paraId="05F359A2" w14:textId="390715F3" w:rsidR="00F91EB2" w:rsidRDefault="000705A5" w:rsidP="00F91EB2">
      <w:pPr>
        <w:spacing w:after="0"/>
        <w:rPr>
          <w:rFonts w:ascii="Times New Roman" w:hAnsi="Times New Roman" w:cs="Times New Roman"/>
          <w:sz w:val="24"/>
          <w:szCs w:val="24"/>
        </w:rPr>
      </w:pPr>
      <w:r>
        <w:rPr>
          <w:rFonts w:ascii="Times New Roman" w:hAnsi="Times New Roman" w:cs="Times New Roman"/>
          <w:sz w:val="24"/>
          <w:szCs w:val="24"/>
        </w:rPr>
        <w:t xml:space="preserve">Ukupni prihodi za 2022.godinu u Tekućem financijskom planu planirani su u iznosu od 10.228.124,23 kn, a ostvareni u iznosu od </w:t>
      </w:r>
      <w:r w:rsidR="003C1F0F">
        <w:rPr>
          <w:rFonts w:ascii="Times New Roman" w:hAnsi="Times New Roman" w:cs="Times New Roman"/>
          <w:sz w:val="24"/>
          <w:szCs w:val="24"/>
        </w:rPr>
        <w:t>9.731.368,46 kn.</w:t>
      </w:r>
    </w:p>
    <w:p w14:paraId="7CFDC3F3" w14:textId="2E5349DF" w:rsidR="002062E7" w:rsidRDefault="002062E7" w:rsidP="00F91EB2">
      <w:pPr>
        <w:spacing w:after="0"/>
        <w:rPr>
          <w:rFonts w:ascii="Times New Roman" w:hAnsi="Times New Roman" w:cs="Times New Roman"/>
          <w:sz w:val="24"/>
          <w:szCs w:val="24"/>
        </w:rPr>
      </w:pPr>
    </w:p>
    <w:p w14:paraId="4C45CEF2" w14:textId="366E3D59" w:rsidR="002062E7" w:rsidRPr="00F372CB" w:rsidRDefault="002062E7" w:rsidP="002062E7">
      <w:pPr>
        <w:pStyle w:val="Odlomakpopisa"/>
        <w:numPr>
          <w:ilvl w:val="0"/>
          <w:numId w:val="1"/>
        </w:numPr>
        <w:spacing w:after="0"/>
        <w:rPr>
          <w:rFonts w:ascii="Times New Roman" w:hAnsi="Times New Roman" w:cs="Times New Roman"/>
          <w:sz w:val="24"/>
          <w:szCs w:val="24"/>
          <w:u w:val="single"/>
        </w:rPr>
      </w:pPr>
      <w:r w:rsidRPr="00F372CB">
        <w:rPr>
          <w:rFonts w:ascii="Times New Roman" w:hAnsi="Times New Roman" w:cs="Times New Roman"/>
          <w:sz w:val="24"/>
          <w:szCs w:val="24"/>
          <w:u w:val="single"/>
        </w:rPr>
        <w:t>Rashodi</w:t>
      </w:r>
    </w:p>
    <w:p w14:paraId="3E34550D" w14:textId="69D90864" w:rsidR="002062E7" w:rsidRDefault="000705A5" w:rsidP="002062E7">
      <w:pPr>
        <w:spacing w:after="0"/>
        <w:rPr>
          <w:rFonts w:ascii="Times New Roman" w:hAnsi="Times New Roman" w:cs="Times New Roman"/>
          <w:sz w:val="24"/>
          <w:szCs w:val="24"/>
        </w:rPr>
      </w:pPr>
      <w:r>
        <w:rPr>
          <w:rFonts w:ascii="Times New Roman" w:hAnsi="Times New Roman" w:cs="Times New Roman"/>
          <w:sz w:val="24"/>
          <w:szCs w:val="24"/>
        </w:rPr>
        <w:t xml:space="preserve">Ukupni rashodi za 2022.godinu u Tekućem financijskom planu planirani su u iznosu od </w:t>
      </w:r>
      <w:r w:rsidR="0095159A">
        <w:rPr>
          <w:rFonts w:ascii="Times New Roman" w:hAnsi="Times New Roman" w:cs="Times New Roman"/>
          <w:sz w:val="24"/>
          <w:szCs w:val="24"/>
        </w:rPr>
        <w:t xml:space="preserve">10.081.224,85 kn, a ostvareni u iznosu od </w:t>
      </w:r>
      <w:r w:rsidR="003C1F0F">
        <w:rPr>
          <w:rFonts w:ascii="Times New Roman" w:hAnsi="Times New Roman" w:cs="Times New Roman"/>
          <w:sz w:val="24"/>
          <w:szCs w:val="24"/>
        </w:rPr>
        <w:t>9.720.274,50 kn.</w:t>
      </w:r>
    </w:p>
    <w:p w14:paraId="1C763EBB" w14:textId="09FDC627" w:rsidR="00424922" w:rsidRDefault="00424922" w:rsidP="00F91EB2">
      <w:pPr>
        <w:spacing w:after="0"/>
        <w:rPr>
          <w:rFonts w:ascii="Times New Roman" w:hAnsi="Times New Roman" w:cs="Times New Roman"/>
          <w:sz w:val="24"/>
          <w:szCs w:val="24"/>
        </w:rPr>
      </w:pPr>
    </w:p>
    <w:p w14:paraId="3A7E6066" w14:textId="046E2E30" w:rsidR="0080313D" w:rsidRDefault="006512A6" w:rsidP="006512A6">
      <w:pPr>
        <w:pStyle w:val="Odlomakpopisa"/>
        <w:numPr>
          <w:ilvl w:val="0"/>
          <w:numId w:val="1"/>
        </w:numPr>
        <w:spacing w:after="0"/>
        <w:rPr>
          <w:rFonts w:ascii="Times New Roman" w:hAnsi="Times New Roman" w:cs="Times New Roman"/>
          <w:sz w:val="24"/>
          <w:szCs w:val="24"/>
          <w:u w:val="single"/>
        </w:rPr>
      </w:pPr>
      <w:r w:rsidRPr="006512A6">
        <w:rPr>
          <w:rFonts w:ascii="Times New Roman" w:hAnsi="Times New Roman" w:cs="Times New Roman"/>
          <w:sz w:val="24"/>
          <w:szCs w:val="24"/>
          <w:u w:val="single"/>
        </w:rPr>
        <w:t xml:space="preserve">Analiza </w:t>
      </w:r>
      <w:r w:rsidR="00D45802">
        <w:rPr>
          <w:rFonts w:ascii="Times New Roman" w:hAnsi="Times New Roman" w:cs="Times New Roman"/>
          <w:sz w:val="24"/>
          <w:szCs w:val="24"/>
          <w:u w:val="single"/>
        </w:rPr>
        <w:t>prihoda</w:t>
      </w:r>
      <w:r w:rsidR="008471CC">
        <w:rPr>
          <w:rFonts w:ascii="Times New Roman" w:hAnsi="Times New Roman" w:cs="Times New Roman"/>
          <w:sz w:val="24"/>
          <w:szCs w:val="24"/>
          <w:u w:val="single"/>
        </w:rPr>
        <w:t xml:space="preserve"> </w:t>
      </w:r>
      <w:r w:rsidRPr="006512A6">
        <w:rPr>
          <w:rFonts w:ascii="Times New Roman" w:hAnsi="Times New Roman" w:cs="Times New Roman"/>
          <w:sz w:val="24"/>
          <w:szCs w:val="24"/>
          <w:u w:val="single"/>
        </w:rPr>
        <w:t>poslovanja</w:t>
      </w:r>
      <w:r w:rsidR="00B0071C">
        <w:rPr>
          <w:rFonts w:ascii="Times New Roman" w:hAnsi="Times New Roman" w:cs="Times New Roman"/>
          <w:sz w:val="24"/>
          <w:szCs w:val="24"/>
          <w:u w:val="single"/>
        </w:rPr>
        <w:t xml:space="preserve">  </w:t>
      </w:r>
    </w:p>
    <w:p w14:paraId="7EF3244B" w14:textId="2E6EE5DF" w:rsidR="00D45802" w:rsidRDefault="00D45802" w:rsidP="00D45802">
      <w:pPr>
        <w:spacing w:after="0"/>
        <w:rPr>
          <w:rFonts w:ascii="Times New Roman" w:hAnsi="Times New Roman" w:cs="Times New Roman"/>
          <w:sz w:val="24"/>
          <w:szCs w:val="24"/>
        </w:rPr>
      </w:pPr>
      <w:r>
        <w:rPr>
          <w:rFonts w:ascii="Times New Roman" w:hAnsi="Times New Roman" w:cs="Times New Roman"/>
          <w:sz w:val="24"/>
          <w:szCs w:val="24"/>
        </w:rPr>
        <w:t>Prihodi iz izvora županijskog proračuna iznad zakonskog standarda ostvareni su u iznosu od 17.944,09 kn, a odnose se na projekt „Prilika za sve 4“ 5.721,99 kn, dnevnice pomoćnika u nastavi (5% od ukupne dnevnice) 5,00 kn, materijalni troškovi za rashode iz 2021. (plaćeno u 2022.) 3.409,52 kn, projekt „Prilika za sve 5“ 2.495,06 kn, županijsko natjecanje iz šaha 3.700,02 kn, te projekt „Pametan obrok za pametnu djecu“ 2.612,50 kn.</w:t>
      </w:r>
    </w:p>
    <w:p w14:paraId="6F7577B9" w14:textId="5F446F6B" w:rsidR="00D45802" w:rsidRDefault="00D45802" w:rsidP="00D45802">
      <w:pPr>
        <w:spacing w:after="0"/>
        <w:rPr>
          <w:rFonts w:ascii="Times New Roman" w:hAnsi="Times New Roman" w:cs="Times New Roman"/>
          <w:sz w:val="24"/>
          <w:szCs w:val="24"/>
        </w:rPr>
      </w:pPr>
      <w:r>
        <w:rPr>
          <w:rFonts w:ascii="Times New Roman" w:hAnsi="Times New Roman" w:cs="Times New Roman"/>
          <w:sz w:val="24"/>
          <w:szCs w:val="24"/>
        </w:rPr>
        <w:t>Prihodi iz izvora vlastitih prihoda ostvareni su u iznosu 4.737,40 kn, a odnose se na kamate na depozite po viđenju 0,40 kn, prodaju starog željeza 728,00 kn, prodaju starog papira 1.408,00 kn, te najam zemlje u iznosu od 2.601,00 kn.</w:t>
      </w:r>
    </w:p>
    <w:p w14:paraId="5F734F09" w14:textId="6C8239D1" w:rsidR="00D45802" w:rsidRDefault="00264A1B" w:rsidP="00D45802">
      <w:pPr>
        <w:spacing w:after="0"/>
        <w:rPr>
          <w:rFonts w:ascii="Times New Roman" w:hAnsi="Times New Roman" w:cs="Times New Roman"/>
          <w:sz w:val="24"/>
          <w:szCs w:val="24"/>
        </w:rPr>
      </w:pPr>
      <w:r>
        <w:rPr>
          <w:rFonts w:ascii="Times New Roman" w:hAnsi="Times New Roman" w:cs="Times New Roman"/>
          <w:sz w:val="24"/>
          <w:szCs w:val="24"/>
        </w:rPr>
        <w:t xml:space="preserve">Iz izvora ostalih nespomenutih prihoda ostvareni su prihodi u iznosu 240.045,00 kn koji se odnose na prihode za </w:t>
      </w:r>
      <w:r w:rsidR="009F3B9B">
        <w:rPr>
          <w:rFonts w:ascii="Times New Roman" w:hAnsi="Times New Roman" w:cs="Times New Roman"/>
          <w:sz w:val="24"/>
          <w:szCs w:val="24"/>
        </w:rPr>
        <w:t>međuopćinsko-gradsko natjecanje iz povijesti i fizike 96,00 kn, školsku kuhinju 231.992,50 kn, međuopćinsko-gradsko natjecanje u šahu 570,00 kn, međuopćinsko-gradsko natjecanje u košarci 1.175,00 kn i štetu na imovini škole-popravak tableta i kupnju šestara za školsku ploču 6.211,50 kn.</w:t>
      </w:r>
    </w:p>
    <w:p w14:paraId="5AF0FDFC" w14:textId="7913AF1E" w:rsidR="00683365" w:rsidRDefault="00683365" w:rsidP="00D45802">
      <w:pPr>
        <w:spacing w:after="0"/>
        <w:rPr>
          <w:rFonts w:ascii="Times New Roman" w:hAnsi="Times New Roman" w:cs="Times New Roman"/>
          <w:sz w:val="24"/>
          <w:szCs w:val="24"/>
        </w:rPr>
      </w:pPr>
      <w:r>
        <w:rPr>
          <w:rFonts w:ascii="Times New Roman" w:hAnsi="Times New Roman" w:cs="Times New Roman"/>
          <w:sz w:val="24"/>
          <w:szCs w:val="24"/>
        </w:rPr>
        <w:t xml:space="preserve">Prihodi iz izvora pomoći od ostalih subjekata unutar opće države (primanja djelatnika) ostvareni su u iznosu od 8.279.121,31 kn, a odnose se na sudske presude 56.220,98 kn, plaće i materijalna prava radnika 8.214.671,99 kn, mentorstvo učitelja 1.296,00 kn i testiranje djelatnika 6.932,34 kn. </w:t>
      </w:r>
    </w:p>
    <w:p w14:paraId="033206B7" w14:textId="6E43C5C1" w:rsidR="00683365" w:rsidRDefault="00683365" w:rsidP="00D45802">
      <w:pPr>
        <w:spacing w:after="0"/>
        <w:rPr>
          <w:rFonts w:ascii="Times New Roman" w:hAnsi="Times New Roman" w:cs="Times New Roman"/>
          <w:sz w:val="24"/>
          <w:szCs w:val="24"/>
        </w:rPr>
      </w:pPr>
      <w:r>
        <w:rPr>
          <w:rFonts w:ascii="Times New Roman" w:hAnsi="Times New Roman" w:cs="Times New Roman"/>
          <w:sz w:val="24"/>
          <w:szCs w:val="24"/>
        </w:rPr>
        <w:lastRenderedPageBreak/>
        <w:t>Iz županijskog proračuna zakonskog standarda ostvareni su prihodi za materijalne troškove od 482.342,59 kn i opremanje škole 62.751,34 kn, odnosno ukupno 545.093,93 kn.</w:t>
      </w:r>
    </w:p>
    <w:p w14:paraId="39065E25" w14:textId="1634F2B5" w:rsidR="00683365" w:rsidRDefault="00683365" w:rsidP="00D45802">
      <w:pPr>
        <w:spacing w:after="0"/>
        <w:rPr>
          <w:rFonts w:ascii="Times New Roman" w:hAnsi="Times New Roman" w:cs="Times New Roman"/>
          <w:sz w:val="24"/>
          <w:szCs w:val="24"/>
        </w:rPr>
      </w:pPr>
      <w:r>
        <w:rPr>
          <w:rFonts w:ascii="Times New Roman" w:hAnsi="Times New Roman" w:cs="Times New Roman"/>
          <w:sz w:val="24"/>
          <w:szCs w:val="24"/>
        </w:rPr>
        <w:t xml:space="preserve">Iz izvora financiranja pomoći proračunski korisnici </w:t>
      </w:r>
      <w:r w:rsidR="00C80A31">
        <w:rPr>
          <w:rFonts w:ascii="Times New Roman" w:hAnsi="Times New Roman" w:cs="Times New Roman"/>
          <w:sz w:val="24"/>
          <w:szCs w:val="24"/>
        </w:rPr>
        <w:t>državnog i općinskog proračuna ostvareni su prihodi od 361.771,24 kn</w:t>
      </w:r>
      <w:r w:rsidR="005368C0">
        <w:rPr>
          <w:rFonts w:ascii="Times New Roman" w:hAnsi="Times New Roman" w:cs="Times New Roman"/>
          <w:sz w:val="24"/>
          <w:szCs w:val="24"/>
        </w:rPr>
        <w:t>, a odnose se na prihode</w:t>
      </w:r>
      <w:r w:rsidR="00C80A31">
        <w:rPr>
          <w:rFonts w:ascii="Times New Roman" w:hAnsi="Times New Roman" w:cs="Times New Roman"/>
          <w:sz w:val="24"/>
          <w:szCs w:val="24"/>
        </w:rPr>
        <w:t xml:space="preserve"> za primanja odgojitelja u predškoli iz općinskog proračuna  132.786,61 kn, iz Hrvatskog školskog sportskog saveza dnevnice za državno natjecanje u šahu 600,00 kn</w:t>
      </w:r>
      <w:r w:rsidR="00E36F99">
        <w:rPr>
          <w:rFonts w:ascii="Times New Roman" w:hAnsi="Times New Roman" w:cs="Times New Roman"/>
          <w:sz w:val="24"/>
          <w:szCs w:val="24"/>
        </w:rPr>
        <w:t xml:space="preserve">, </w:t>
      </w:r>
      <w:r w:rsidR="005368C0">
        <w:rPr>
          <w:rFonts w:ascii="Times New Roman" w:hAnsi="Times New Roman" w:cs="Times New Roman"/>
          <w:sz w:val="24"/>
          <w:szCs w:val="24"/>
        </w:rPr>
        <w:t>materijalne troškove predškole iz državnog proračuna 14.100,00 kn, pomoći iz proračuna općine za nagradni izlet učenika i opremanje informatičke učionice 7.062,50 kn, iz državnog proračuna odnosno Ministarstva kulture i medija za 4.Balogijadu 15.000,00 kn, prijevoz na državno natjecanje zborova iz državnog proračuna 2.000,00 kn, pomoći iz općinskog proračuna za Balogijadu 7.500,00 kn, pomoći iz općinskog proračuna za logopeda 11.427,78 kn, pomoći iz državnog proračuna za radne udžbenike 84.823,53, te za udžbenike 70.970,82 kn, pomoći iz državnog proračuna za kupnju lektirnih naslova 4.000,00 kn, pomoći iz državnog proračuna za izvannastavne aktivnosti-projekt Brezovljani 10.000,00 kn i pomoći iz općinskog proračuna za šah 1.500,00 kn.</w:t>
      </w:r>
      <w:r w:rsidR="00F303B7">
        <w:rPr>
          <w:rFonts w:ascii="Times New Roman" w:hAnsi="Times New Roman" w:cs="Times New Roman"/>
          <w:sz w:val="24"/>
          <w:szCs w:val="24"/>
        </w:rPr>
        <w:t xml:space="preserve"> Kod ovog izvora financiranja moramo naglasiti da smo jedina škola u županiji koja u svom sastavu ima predškolu.</w:t>
      </w:r>
    </w:p>
    <w:p w14:paraId="118F0D15" w14:textId="18FDD02C" w:rsidR="006B0FAC" w:rsidRDefault="006B0FAC" w:rsidP="00D45802">
      <w:pPr>
        <w:spacing w:after="0"/>
        <w:rPr>
          <w:rFonts w:ascii="Times New Roman" w:hAnsi="Times New Roman" w:cs="Times New Roman"/>
          <w:sz w:val="24"/>
          <w:szCs w:val="24"/>
        </w:rPr>
      </w:pPr>
      <w:r>
        <w:rPr>
          <w:rFonts w:ascii="Times New Roman" w:hAnsi="Times New Roman" w:cs="Times New Roman"/>
          <w:sz w:val="24"/>
          <w:szCs w:val="24"/>
        </w:rPr>
        <w:t>Izvor pomoći iz proračuna EU-županija iznosi 261.092,59 kn. Iz tog izvora ostvareni su prihodi za projekt „Prilika za sve4“ 108.717,19 kn, dnevnice pomoćnicima u nastavi 95,00 kn, projekt „Prilika za sve 5“ 47.406,32 kn, školska shema voća i mlijeka 31.626,51 kn, projekt „Svi u školi, svi pri stolu 6“ 45.756,55 kn i projekt „Svi u školi, svi pri stolu 7“ 27.491,02 kn.</w:t>
      </w:r>
    </w:p>
    <w:p w14:paraId="5C27D876" w14:textId="31B90EF3" w:rsidR="006B0FAC" w:rsidRDefault="006B0FAC" w:rsidP="00D45802">
      <w:pPr>
        <w:spacing w:after="0"/>
        <w:rPr>
          <w:rFonts w:ascii="Times New Roman" w:hAnsi="Times New Roman" w:cs="Times New Roman"/>
          <w:sz w:val="24"/>
          <w:szCs w:val="24"/>
        </w:rPr>
      </w:pPr>
      <w:r>
        <w:rPr>
          <w:rFonts w:ascii="Times New Roman" w:hAnsi="Times New Roman" w:cs="Times New Roman"/>
          <w:sz w:val="24"/>
          <w:szCs w:val="24"/>
        </w:rPr>
        <w:t>Prihodi iz donacija ostvareni su u iznosu od 21.562,90 kn, a odnose se na terenske nastave učenika 4.600,00 kn, nagrade zboru za zvučnike u glazbenoj učionici 1.199,90 kn, donacija G.P. „Radnik“ Križevci za knjižnicu 11.000,00 kn, darovane knjige 2.907,00 kn, donacija od baterija 456,00 kn, donacija G.P. „Radnik“ Križevci za školsku zadrugu 1.000,00 kn i donacija za uređaj LMR 400,00 kn.</w:t>
      </w:r>
    </w:p>
    <w:p w14:paraId="237F40CB" w14:textId="63E56E48" w:rsidR="00FC7699" w:rsidRDefault="00FC7699" w:rsidP="00D45802">
      <w:pPr>
        <w:spacing w:after="0"/>
        <w:rPr>
          <w:rFonts w:ascii="Times New Roman" w:hAnsi="Times New Roman" w:cs="Times New Roman"/>
          <w:sz w:val="24"/>
          <w:szCs w:val="24"/>
        </w:rPr>
      </w:pPr>
    </w:p>
    <w:p w14:paraId="73C4A562" w14:textId="5A0989A6" w:rsidR="00FC7699" w:rsidRDefault="00FC7699" w:rsidP="00D45802">
      <w:pPr>
        <w:spacing w:after="0"/>
        <w:rPr>
          <w:rFonts w:ascii="Times New Roman" w:hAnsi="Times New Roman" w:cs="Times New Roman"/>
          <w:sz w:val="24"/>
          <w:szCs w:val="24"/>
        </w:rPr>
      </w:pPr>
    </w:p>
    <w:p w14:paraId="3AF2989F" w14:textId="07D5D425" w:rsidR="00FC7699" w:rsidRDefault="00FC7699" w:rsidP="00D45802">
      <w:pPr>
        <w:spacing w:after="0"/>
        <w:rPr>
          <w:rFonts w:ascii="Times New Roman" w:hAnsi="Times New Roman" w:cs="Times New Roman"/>
          <w:sz w:val="24"/>
          <w:szCs w:val="24"/>
        </w:rPr>
      </w:pPr>
    </w:p>
    <w:p w14:paraId="313854C0" w14:textId="59182443" w:rsidR="00FC7699" w:rsidRDefault="00FC7699" w:rsidP="00D45802">
      <w:pPr>
        <w:spacing w:after="0"/>
        <w:rPr>
          <w:rFonts w:ascii="Times New Roman" w:hAnsi="Times New Roman" w:cs="Times New Roman"/>
          <w:sz w:val="24"/>
          <w:szCs w:val="24"/>
        </w:rPr>
      </w:pPr>
    </w:p>
    <w:p w14:paraId="0E34085E" w14:textId="7D31B272" w:rsidR="00FC7699" w:rsidRDefault="00FC7699" w:rsidP="00D45802">
      <w:pPr>
        <w:spacing w:after="0"/>
        <w:rPr>
          <w:rFonts w:ascii="Times New Roman" w:hAnsi="Times New Roman" w:cs="Times New Roman"/>
          <w:sz w:val="24"/>
          <w:szCs w:val="24"/>
        </w:rPr>
      </w:pPr>
    </w:p>
    <w:p w14:paraId="7697B75F" w14:textId="3562B05F" w:rsidR="00FC7699" w:rsidRDefault="00FC7699" w:rsidP="00D45802">
      <w:pPr>
        <w:spacing w:after="0"/>
        <w:rPr>
          <w:rFonts w:ascii="Times New Roman" w:hAnsi="Times New Roman" w:cs="Times New Roman"/>
          <w:sz w:val="24"/>
          <w:szCs w:val="24"/>
        </w:rPr>
      </w:pPr>
    </w:p>
    <w:p w14:paraId="261505E7" w14:textId="0F903D25" w:rsidR="00FC7699" w:rsidRDefault="00FC7699" w:rsidP="00D45802">
      <w:pPr>
        <w:spacing w:after="0"/>
        <w:rPr>
          <w:rFonts w:ascii="Times New Roman" w:hAnsi="Times New Roman" w:cs="Times New Roman"/>
          <w:sz w:val="24"/>
          <w:szCs w:val="24"/>
        </w:rPr>
      </w:pPr>
    </w:p>
    <w:p w14:paraId="2B868032" w14:textId="61F0CA24" w:rsidR="00FC7699" w:rsidRDefault="00FC7699" w:rsidP="00D45802">
      <w:pPr>
        <w:spacing w:after="0"/>
        <w:rPr>
          <w:rFonts w:ascii="Times New Roman" w:hAnsi="Times New Roman" w:cs="Times New Roman"/>
          <w:sz w:val="24"/>
          <w:szCs w:val="24"/>
        </w:rPr>
      </w:pPr>
    </w:p>
    <w:p w14:paraId="6D87A7F5" w14:textId="08435CE4" w:rsidR="00FC7699" w:rsidRDefault="00FC7699" w:rsidP="00D45802">
      <w:pPr>
        <w:spacing w:after="0"/>
        <w:rPr>
          <w:rFonts w:ascii="Times New Roman" w:hAnsi="Times New Roman" w:cs="Times New Roman"/>
          <w:sz w:val="24"/>
          <w:szCs w:val="24"/>
        </w:rPr>
      </w:pPr>
    </w:p>
    <w:p w14:paraId="1B4F461C" w14:textId="4B416B40" w:rsidR="00FC7699" w:rsidRDefault="00FC7699" w:rsidP="00D45802">
      <w:pPr>
        <w:spacing w:after="0"/>
        <w:rPr>
          <w:rFonts w:ascii="Times New Roman" w:hAnsi="Times New Roman" w:cs="Times New Roman"/>
          <w:sz w:val="24"/>
          <w:szCs w:val="24"/>
        </w:rPr>
      </w:pPr>
    </w:p>
    <w:p w14:paraId="27BC503E" w14:textId="7E5F13C4" w:rsidR="00FC7699" w:rsidRDefault="00FC7699" w:rsidP="00D45802">
      <w:pPr>
        <w:spacing w:after="0"/>
        <w:rPr>
          <w:rFonts w:ascii="Times New Roman" w:hAnsi="Times New Roman" w:cs="Times New Roman"/>
          <w:sz w:val="24"/>
          <w:szCs w:val="24"/>
        </w:rPr>
      </w:pPr>
    </w:p>
    <w:p w14:paraId="20863DB7" w14:textId="58FA6487" w:rsidR="00FC7699" w:rsidRDefault="00FC7699" w:rsidP="00D45802">
      <w:pPr>
        <w:spacing w:after="0"/>
        <w:rPr>
          <w:rFonts w:ascii="Times New Roman" w:hAnsi="Times New Roman" w:cs="Times New Roman"/>
          <w:sz w:val="24"/>
          <w:szCs w:val="24"/>
        </w:rPr>
      </w:pPr>
    </w:p>
    <w:p w14:paraId="18EF8116" w14:textId="3737EE01" w:rsidR="00FC7699" w:rsidRDefault="00FC7699" w:rsidP="00D45802">
      <w:pPr>
        <w:spacing w:after="0"/>
        <w:rPr>
          <w:rFonts w:ascii="Times New Roman" w:hAnsi="Times New Roman" w:cs="Times New Roman"/>
          <w:sz w:val="24"/>
          <w:szCs w:val="24"/>
        </w:rPr>
      </w:pPr>
    </w:p>
    <w:p w14:paraId="77B25B00" w14:textId="105A0983" w:rsidR="00FC7699" w:rsidRDefault="00FC7699" w:rsidP="00D45802">
      <w:pPr>
        <w:spacing w:after="0"/>
        <w:rPr>
          <w:rFonts w:ascii="Times New Roman" w:hAnsi="Times New Roman" w:cs="Times New Roman"/>
          <w:sz w:val="24"/>
          <w:szCs w:val="24"/>
        </w:rPr>
      </w:pPr>
    </w:p>
    <w:p w14:paraId="692B9977" w14:textId="48AB50E2" w:rsidR="00FC7699" w:rsidRDefault="00FC7699" w:rsidP="00D45802">
      <w:pPr>
        <w:spacing w:after="0"/>
        <w:rPr>
          <w:rFonts w:ascii="Times New Roman" w:hAnsi="Times New Roman" w:cs="Times New Roman"/>
          <w:sz w:val="24"/>
          <w:szCs w:val="24"/>
        </w:rPr>
      </w:pPr>
    </w:p>
    <w:p w14:paraId="6F4AC218" w14:textId="22050450" w:rsidR="00FC7699" w:rsidRDefault="00FC7699" w:rsidP="00D45802">
      <w:pPr>
        <w:spacing w:after="0"/>
        <w:rPr>
          <w:rFonts w:ascii="Times New Roman" w:hAnsi="Times New Roman" w:cs="Times New Roman"/>
          <w:sz w:val="24"/>
          <w:szCs w:val="24"/>
        </w:rPr>
      </w:pPr>
    </w:p>
    <w:p w14:paraId="358332A0" w14:textId="0539FB7F" w:rsidR="00FC7699" w:rsidRDefault="00FC7699" w:rsidP="00D45802">
      <w:pPr>
        <w:spacing w:after="0"/>
        <w:rPr>
          <w:rFonts w:ascii="Times New Roman" w:hAnsi="Times New Roman" w:cs="Times New Roman"/>
          <w:sz w:val="24"/>
          <w:szCs w:val="24"/>
        </w:rPr>
      </w:pPr>
    </w:p>
    <w:p w14:paraId="1C71E2AC" w14:textId="5811A86A" w:rsidR="00FC7699" w:rsidRDefault="00FC7699" w:rsidP="00D45802">
      <w:pPr>
        <w:spacing w:after="0"/>
        <w:rPr>
          <w:rFonts w:ascii="Times New Roman" w:hAnsi="Times New Roman" w:cs="Times New Roman"/>
          <w:sz w:val="24"/>
          <w:szCs w:val="24"/>
        </w:rPr>
      </w:pPr>
    </w:p>
    <w:p w14:paraId="3876D2BC" w14:textId="417F432C" w:rsidR="00FC7699" w:rsidRDefault="00FC7699" w:rsidP="00D45802">
      <w:pPr>
        <w:spacing w:after="0"/>
        <w:rPr>
          <w:rFonts w:ascii="Times New Roman" w:hAnsi="Times New Roman" w:cs="Times New Roman"/>
          <w:sz w:val="24"/>
          <w:szCs w:val="24"/>
        </w:rPr>
      </w:pPr>
    </w:p>
    <w:p w14:paraId="4A40D6C2" w14:textId="347BC045" w:rsidR="00FC7699" w:rsidRDefault="00FC7699" w:rsidP="00D45802">
      <w:pPr>
        <w:spacing w:after="0"/>
        <w:rPr>
          <w:rFonts w:ascii="Times New Roman" w:hAnsi="Times New Roman" w:cs="Times New Roman"/>
          <w:sz w:val="24"/>
          <w:szCs w:val="24"/>
        </w:rPr>
      </w:pPr>
    </w:p>
    <w:p w14:paraId="6CC1A297" w14:textId="75F4F8CE" w:rsidR="00FC7699" w:rsidRDefault="00FC7699" w:rsidP="00D45802">
      <w:pPr>
        <w:spacing w:after="0"/>
        <w:rPr>
          <w:rFonts w:ascii="Times New Roman" w:hAnsi="Times New Roman" w:cs="Times New Roman"/>
          <w:sz w:val="24"/>
          <w:szCs w:val="24"/>
        </w:rPr>
      </w:pPr>
    </w:p>
    <w:p w14:paraId="51F9F76A" w14:textId="77777777" w:rsidR="00971E51" w:rsidRDefault="00971E51" w:rsidP="00D45802">
      <w:pPr>
        <w:spacing w:after="0"/>
        <w:rPr>
          <w:rFonts w:ascii="Times New Roman" w:hAnsi="Times New Roman" w:cs="Times New Roman"/>
          <w:sz w:val="24"/>
          <w:szCs w:val="24"/>
        </w:rPr>
      </w:pPr>
    </w:p>
    <w:p w14:paraId="25A0EB3B" w14:textId="3D6FB406" w:rsidR="00FC7699" w:rsidRPr="00971E51" w:rsidRDefault="00FC7699" w:rsidP="00FC7699">
      <w:pPr>
        <w:pStyle w:val="Odlomakpopisa"/>
        <w:numPr>
          <w:ilvl w:val="0"/>
          <w:numId w:val="5"/>
        </w:numPr>
        <w:spacing w:after="0"/>
        <w:rPr>
          <w:rFonts w:ascii="Times New Roman" w:hAnsi="Times New Roman" w:cs="Times New Roman"/>
          <w:b/>
          <w:bCs/>
          <w:sz w:val="24"/>
          <w:szCs w:val="24"/>
          <w:u w:val="single"/>
        </w:rPr>
      </w:pPr>
      <w:r w:rsidRPr="00971E51">
        <w:rPr>
          <w:rFonts w:ascii="Times New Roman" w:hAnsi="Times New Roman" w:cs="Times New Roman"/>
          <w:b/>
          <w:bCs/>
          <w:sz w:val="24"/>
          <w:szCs w:val="24"/>
          <w:u w:val="single"/>
        </w:rPr>
        <w:lastRenderedPageBreak/>
        <w:t xml:space="preserve">Izvršenje financijskog plana na trećoj razini </w:t>
      </w:r>
      <w:r w:rsidR="00971E51" w:rsidRPr="00971E51">
        <w:rPr>
          <w:rFonts w:ascii="Times New Roman" w:hAnsi="Times New Roman" w:cs="Times New Roman"/>
          <w:b/>
          <w:bCs/>
          <w:sz w:val="24"/>
          <w:szCs w:val="24"/>
          <w:u w:val="single"/>
        </w:rPr>
        <w:t>-</w:t>
      </w:r>
      <w:r w:rsidR="00971E51" w:rsidRPr="00971E51">
        <w:rPr>
          <w:rFonts w:ascii="Times New Roman" w:hAnsi="Times New Roman" w:cs="Times New Roman"/>
          <w:b/>
          <w:bCs/>
          <w:color w:val="FF0000"/>
          <w:sz w:val="24"/>
          <w:szCs w:val="24"/>
          <w:u w:val="single"/>
        </w:rPr>
        <w:t>prihodi</w:t>
      </w:r>
    </w:p>
    <w:tbl>
      <w:tblPr>
        <w:tblStyle w:val="Reetkatablice"/>
        <w:tblW w:w="11624" w:type="dxa"/>
        <w:tblInd w:w="-1281" w:type="dxa"/>
        <w:tblLayout w:type="fixed"/>
        <w:tblLook w:val="04A0" w:firstRow="1" w:lastRow="0" w:firstColumn="1" w:lastColumn="0" w:noHBand="0" w:noVBand="1"/>
      </w:tblPr>
      <w:tblGrid>
        <w:gridCol w:w="1723"/>
        <w:gridCol w:w="1493"/>
        <w:gridCol w:w="1561"/>
        <w:gridCol w:w="1476"/>
        <w:gridCol w:w="1686"/>
        <w:gridCol w:w="1559"/>
        <w:gridCol w:w="992"/>
        <w:gridCol w:w="1134"/>
      </w:tblGrid>
      <w:tr w:rsidR="00FC7699" w14:paraId="35622DE9" w14:textId="77777777" w:rsidTr="00896F9E">
        <w:tc>
          <w:tcPr>
            <w:tcW w:w="1723" w:type="dxa"/>
          </w:tcPr>
          <w:p w14:paraId="296CF97F" w14:textId="77777777" w:rsidR="00FC7699" w:rsidRPr="00395CDA" w:rsidRDefault="00FC7699"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SVEUKUPNO</w:t>
            </w:r>
          </w:p>
        </w:tc>
        <w:tc>
          <w:tcPr>
            <w:tcW w:w="1493" w:type="dxa"/>
          </w:tcPr>
          <w:p w14:paraId="54AC466A" w14:textId="77777777" w:rsidR="00FC7699" w:rsidRPr="00395CDA" w:rsidRDefault="00FC7699" w:rsidP="00D1645F">
            <w:pPr>
              <w:rPr>
                <w:rFonts w:ascii="Times New Roman" w:hAnsi="Times New Roman" w:cs="Times New Roman"/>
                <w:b/>
                <w:bCs/>
                <w:color w:val="00B050"/>
                <w:sz w:val="24"/>
                <w:szCs w:val="24"/>
              </w:rPr>
            </w:pPr>
          </w:p>
        </w:tc>
        <w:tc>
          <w:tcPr>
            <w:tcW w:w="1561" w:type="dxa"/>
          </w:tcPr>
          <w:p w14:paraId="70164312" w14:textId="31F84BD8" w:rsidR="00FC7699" w:rsidRPr="00395CDA" w:rsidRDefault="00395CDA"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8.954.406,74</w:t>
            </w:r>
          </w:p>
        </w:tc>
        <w:tc>
          <w:tcPr>
            <w:tcW w:w="1476" w:type="dxa"/>
          </w:tcPr>
          <w:p w14:paraId="2117FF54" w14:textId="0245AA78" w:rsidR="00FC7699" w:rsidRPr="00395CDA" w:rsidRDefault="00395CDA"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9.191.561,00</w:t>
            </w:r>
          </w:p>
        </w:tc>
        <w:tc>
          <w:tcPr>
            <w:tcW w:w="1686" w:type="dxa"/>
          </w:tcPr>
          <w:p w14:paraId="30AB01AC" w14:textId="41367E11" w:rsidR="00FC7699" w:rsidRPr="00395CDA" w:rsidRDefault="00395CDA"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10.228.124,23</w:t>
            </w:r>
          </w:p>
        </w:tc>
        <w:tc>
          <w:tcPr>
            <w:tcW w:w="1559" w:type="dxa"/>
          </w:tcPr>
          <w:p w14:paraId="2B6BFA41" w14:textId="28873527" w:rsidR="00FC7699" w:rsidRPr="00395CDA" w:rsidRDefault="00395CDA"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9.731.368,46</w:t>
            </w:r>
          </w:p>
        </w:tc>
        <w:tc>
          <w:tcPr>
            <w:tcW w:w="992" w:type="dxa"/>
          </w:tcPr>
          <w:p w14:paraId="686C5020" w14:textId="4D9B2F82" w:rsidR="00FC7699" w:rsidRPr="00395CDA" w:rsidRDefault="00395CDA"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114,67</w:t>
            </w:r>
          </w:p>
        </w:tc>
        <w:tc>
          <w:tcPr>
            <w:tcW w:w="1134" w:type="dxa"/>
          </w:tcPr>
          <w:p w14:paraId="1E4AC487" w14:textId="36405CE2" w:rsidR="00FC7699" w:rsidRPr="00395CDA" w:rsidRDefault="00395CDA"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95,14</w:t>
            </w:r>
          </w:p>
        </w:tc>
      </w:tr>
      <w:tr w:rsidR="00FC7699" w14:paraId="4A808FE1" w14:textId="77777777" w:rsidTr="00896F9E">
        <w:tc>
          <w:tcPr>
            <w:tcW w:w="1723" w:type="dxa"/>
          </w:tcPr>
          <w:p w14:paraId="12880655" w14:textId="77777777" w:rsidR="00FC7699" w:rsidRPr="0042781B" w:rsidRDefault="00FC7699" w:rsidP="00D1645F">
            <w:pPr>
              <w:rPr>
                <w:rFonts w:ascii="Times New Roman" w:hAnsi="Times New Roman" w:cs="Times New Roman"/>
                <w:b/>
                <w:bCs/>
                <w:sz w:val="20"/>
                <w:szCs w:val="20"/>
              </w:rPr>
            </w:pPr>
            <w:bookmarkStart w:id="0" w:name="_Hlk93948561"/>
            <w:r w:rsidRPr="0042781B">
              <w:rPr>
                <w:rFonts w:ascii="Times New Roman" w:hAnsi="Times New Roman" w:cs="Times New Roman"/>
                <w:b/>
                <w:bCs/>
                <w:sz w:val="20"/>
                <w:szCs w:val="20"/>
              </w:rPr>
              <w:t>BROJ KONTA</w:t>
            </w:r>
            <w:r>
              <w:rPr>
                <w:rFonts w:ascii="Times New Roman" w:hAnsi="Times New Roman" w:cs="Times New Roman"/>
                <w:b/>
                <w:bCs/>
                <w:sz w:val="20"/>
                <w:szCs w:val="20"/>
              </w:rPr>
              <w:t xml:space="preserve"> </w:t>
            </w:r>
          </w:p>
        </w:tc>
        <w:tc>
          <w:tcPr>
            <w:tcW w:w="1493" w:type="dxa"/>
          </w:tcPr>
          <w:p w14:paraId="0767B7AF" w14:textId="77777777" w:rsidR="00FC7699" w:rsidRPr="0042781B" w:rsidRDefault="00FC7699" w:rsidP="00D1645F">
            <w:pPr>
              <w:rPr>
                <w:rFonts w:ascii="Times New Roman" w:hAnsi="Times New Roman" w:cs="Times New Roman"/>
                <w:b/>
                <w:bCs/>
                <w:sz w:val="20"/>
                <w:szCs w:val="20"/>
              </w:rPr>
            </w:pPr>
            <w:r>
              <w:rPr>
                <w:rFonts w:ascii="Times New Roman" w:hAnsi="Times New Roman" w:cs="Times New Roman"/>
                <w:b/>
                <w:bCs/>
                <w:sz w:val="20"/>
                <w:szCs w:val="20"/>
              </w:rPr>
              <w:t>OPIS</w:t>
            </w:r>
          </w:p>
        </w:tc>
        <w:tc>
          <w:tcPr>
            <w:tcW w:w="1561" w:type="dxa"/>
          </w:tcPr>
          <w:p w14:paraId="30FE6F05"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OSTVARENJE PRETHODNE GODINE</w:t>
            </w:r>
          </w:p>
        </w:tc>
        <w:tc>
          <w:tcPr>
            <w:tcW w:w="1476" w:type="dxa"/>
          </w:tcPr>
          <w:p w14:paraId="2BF5E05E"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IZVORNI PLAN</w:t>
            </w:r>
          </w:p>
        </w:tc>
        <w:tc>
          <w:tcPr>
            <w:tcW w:w="1686" w:type="dxa"/>
          </w:tcPr>
          <w:p w14:paraId="12AD4FEA"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TEKUĆI PLAN</w:t>
            </w:r>
          </w:p>
        </w:tc>
        <w:tc>
          <w:tcPr>
            <w:tcW w:w="1559" w:type="dxa"/>
          </w:tcPr>
          <w:p w14:paraId="1DDF8EB7"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OSTVARENO U IZVJEŠTAJNOM RAZDOBLJU</w:t>
            </w:r>
          </w:p>
        </w:tc>
        <w:tc>
          <w:tcPr>
            <w:tcW w:w="992" w:type="dxa"/>
          </w:tcPr>
          <w:p w14:paraId="2472B9A1"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INDEKS U ODNOSU NA PROŠLU GODINU</w:t>
            </w:r>
          </w:p>
        </w:tc>
        <w:tc>
          <w:tcPr>
            <w:tcW w:w="1134" w:type="dxa"/>
          </w:tcPr>
          <w:p w14:paraId="60482356"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INDEX</w:t>
            </w:r>
          </w:p>
        </w:tc>
      </w:tr>
      <w:tr w:rsidR="00FC7699" w14:paraId="4D5A1237" w14:textId="77777777" w:rsidTr="00896F9E">
        <w:tc>
          <w:tcPr>
            <w:tcW w:w="1723" w:type="dxa"/>
          </w:tcPr>
          <w:p w14:paraId="411C8B52" w14:textId="77777777" w:rsidR="00FC7699" w:rsidRPr="0042781B" w:rsidRDefault="00FC7699" w:rsidP="00D1645F">
            <w:pPr>
              <w:jc w:val="center"/>
              <w:rPr>
                <w:rFonts w:ascii="Times New Roman" w:hAnsi="Times New Roman" w:cs="Times New Roman"/>
                <w:b/>
                <w:bCs/>
                <w:sz w:val="16"/>
                <w:szCs w:val="16"/>
              </w:rPr>
            </w:pPr>
            <w:r w:rsidRPr="0042781B">
              <w:rPr>
                <w:rFonts w:ascii="Times New Roman" w:hAnsi="Times New Roman" w:cs="Times New Roman"/>
                <w:b/>
                <w:bCs/>
                <w:sz w:val="16"/>
                <w:szCs w:val="16"/>
              </w:rPr>
              <w:t>1</w:t>
            </w:r>
          </w:p>
        </w:tc>
        <w:tc>
          <w:tcPr>
            <w:tcW w:w="1493" w:type="dxa"/>
          </w:tcPr>
          <w:p w14:paraId="7F19A7CB"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561" w:type="dxa"/>
          </w:tcPr>
          <w:p w14:paraId="1647233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476" w:type="dxa"/>
          </w:tcPr>
          <w:p w14:paraId="421FA4D1"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686" w:type="dxa"/>
          </w:tcPr>
          <w:p w14:paraId="5302AE9B"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559" w:type="dxa"/>
          </w:tcPr>
          <w:p w14:paraId="28F1517E"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92" w:type="dxa"/>
          </w:tcPr>
          <w:p w14:paraId="4CD018C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134" w:type="dxa"/>
          </w:tcPr>
          <w:p w14:paraId="66545BFE"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8</w:t>
            </w:r>
          </w:p>
        </w:tc>
      </w:tr>
      <w:bookmarkEnd w:id="0"/>
      <w:tr w:rsidR="00FC7699" w14:paraId="4A98A2F8" w14:textId="77777777" w:rsidTr="00896F9E">
        <w:tc>
          <w:tcPr>
            <w:tcW w:w="1723" w:type="dxa"/>
          </w:tcPr>
          <w:p w14:paraId="137993E3" w14:textId="77777777" w:rsidR="00FC7699" w:rsidRPr="00E05535" w:rsidRDefault="00FC7699" w:rsidP="00D1645F">
            <w:pPr>
              <w:rPr>
                <w:rFonts w:ascii="Times New Roman" w:hAnsi="Times New Roman" w:cs="Times New Roman"/>
                <w:b/>
                <w:bCs/>
                <w:color w:val="7030A0"/>
                <w:sz w:val="24"/>
                <w:szCs w:val="24"/>
              </w:rPr>
            </w:pPr>
            <w:r w:rsidRPr="00E05535">
              <w:rPr>
                <w:rFonts w:ascii="Times New Roman" w:hAnsi="Times New Roman" w:cs="Times New Roman"/>
                <w:b/>
                <w:bCs/>
                <w:color w:val="7030A0"/>
                <w:sz w:val="24"/>
                <w:szCs w:val="24"/>
              </w:rPr>
              <w:t>6</w:t>
            </w:r>
          </w:p>
        </w:tc>
        <w:tc>
          <w:tcPr>
            <w:tcW w:w="1493" w:type="dxa"/>
          </w:tcPr>
          <w:p w14:paraId="3A2B1F04" w14:textId="77777777" w:rsidR="00FC7699" w:rsidRPr="00E05535" w:rsidRDefault="00FC7699" w:rsidP="00D1645F">
            <w:pPr>
              <w:rPr>
                <w:rFonts w:ascii="Times New Roman" w:hAnsi="Times New Roman" w:cs="Times New Roman"/>
                <w:b/>
                <w:bCs/>
                <w:color w:val="7030A0"/>
                <w:sz w:val="24"/>
                <w:szCs w:val="24"/>
              </w:rPr>
            </w:pPr>
            <w:r w:rsidRPr="00E05535">
              <w:rPr>
                <w:rFonts w:ascii="Times New Roman" w:hAnsi="Times New Roman" w:cs="Times New Roman"/>
                <w:b/>
                <w:bCs/>
                <w:color w:val="7030A0"/>
                <w:sz w:val="24"/>
                <w:szCs w:val="24"/>
              </w:rPr>
              <w:t>Prihodi poslovanja</w:t>
            </w:r>
          </w:p>
        </w:tc>
        <w:tc>
          <w:tcPr>
            <w:tcW w:w="1561" w:type="dxa"/>
          </w:tcPr>
          <w:p w14:paraId="2351B518" w14:textId="3E8720C2" w:rsidR="00FC7699" w:rsidRPr="00E05535" w:rsidRDefault="00896F9E"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8.954.406,74</w:t>
            </w:r>
          </w:p>
        </w:tc>
        <w:tc>
          <w:tcPr>
            <w:tcW w:w="1476" w:type="dxa"/>
          </w:tcPr>
          <w:p w14:paraId="109D2EFE" w14:textId="1FD660AF" w:rsidR="00FC7699" w:rsidRPr="00E05535" w:rsidRDefault="00896F9E"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9.191.561,00</w:t>
            </w:r>
          </w:p>
        </w:tc>
        <w:tc>
          <w:tcPr>
            <w:tcW w:w="1686" w:type="dxa"/>
          </w:tcPr>
          <w:p w14:paraId="79206E82" w14:textId="0C90984C" w:rsidR="00FC7699" w:rsidRPr="00E05535" w:rsidRDefault="00896F9E"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10.228.124,23</w:t>
            </w:r>
          </w:p>
        </w:tc>
        <w:tc>
          <w:tcPr>
            <w:tcW w:w="1559" w:type="dxa"/>
          </w:tcPr>
          <w:p w14:paraId="6C3C5FD1" w14:textId="2FF22A51" w:rsidR="00FC7699" w:rsidRPr="00E05535" w:rsidRDefault="00896F9E"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9.731.368,46</w:t>
            </w:r>
          </w:p>
        </w:tc>
        <w:tc>
          <w:tcPr>
            <w:tcW w:w="992" w:type="dxa"/>
          </w:tcPr>
          <w:p w14:paraId="6334D906" w14:textId="0A46ECFC" w:rsidR="00FC7699" w:rsidRPr="00E05535" w:rsidRDefault="00896F9E"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114,67</w:t>
            </w:r>
          </w:p>
        </w:tc>
        <w:tc>
          <w:tcPr>
            <w:tcW w:w="1134" w:type="dxa"/>
          </w:tcPr>
          <w:p w14:paraId="7D769E02" w14:textId="76BFAD67" w:rsidR="00FC7699" w:rsidRPr="00E05535" w:rsidRDefault="00896F9E"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95,14</w:t>
            </w:r>
          </w:p>
        </w:tc>
      </w:tr>
      <w:tr w:rsidR="00FC7699" w14:paraId="5D0A8100" w14:textId="77777777" w:rsidTr="00896F9E">
        <w:tc>
          <w:tcPr>
            <w:tcW w:w="1723" w:type="dxa"/>
          </w:tcPr>
          <w:p w14:paraId="5CB0E1D4"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63</w:t>
            </w:r>
          </w:p>
        </w:tc>
        <w:tc>
          <w:tcPr>
            <w:tcW w:w="1493" w:type="dxa"/>
          </w:tcPr>
          <w:p w14:paraId="08D464C6" w14:textId="77777777" w:rsidR="00FC7699" w:rsidRPr="00E05535" w:rsidRDefault="00FC7699" w:rsidP="00D1645F">
            <w:pPr>
              <w:rPr>
                <w:rFonts w:ascii="Times New Roman" w:hAnsi="Times New Roman" w:cs="Times New Roman"/>
                <w:b/>
                <w:bCs/>
                <w:sz w:val="20"/>
                <w:szCs w:val="20"/>
              </w:rPr>
            </w:pPr>
            <w:r w:rsidRPr="00E05535">
              <w:rPr>
                <w:rFonts w:ascii="Times New Roman" w:hAnsi="Times New Roman" w:cs="Times New Roman"/>
                <w:b/>
                <w:bCs/>
                <w:sz w:val="20"/>
                <w:szCs w:val="20"/>
              </w:rPr>
              <w:t>Pomoći iz inozemstva i od subjekata unutar općeg proračuna</w:t>
            </w:r>
          </w:p>
        </w:tc>
        <w:tc>
          <w:tcPr>
            <w:tcW w:w="1561" w:type="dxa"/>
          </w:tcPr>
          <w:p w14:paraId="572AC2D7" w14:textId="496C4D5A"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8.302.360,86</w:t>
            </w:r>
          </w:p>
        </w:tc>
        <w:tc>
          <w:tcPr>
            <w:tcW w:w="1476" w:type="dxa"/>
          </w:tcPr>
          <w:p w14:paraId="1E8193D0" w14:textId="2F065BE3"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8.192.945,00</w:t>
            </w:r>
          </w:p>
        </w:tc>
        <w:tc>
          <w:tcPr>
            <w:tcW w:w="1686" w:type="dxa"/>
          </w:tcPr>
          <w:p w14:paraId="6C106701" w14:textId="2C4DB032"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9.088.662,75</w:t>
            </w:r>
          </w:p>
        </w:tc>
        <w:tc>
          <w:tcPr>
            <w:tcW w:w="1559" w:type="dxa"/>
          </w:tcPr>
          <w:p w14:paraId="4C4C8667" w14:textId="517DC9E6"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8.901.985,14</w:t>
            </w:r>
          </w:p>
        </w:tc>
        <w:tc>
          <w:tcPr>
            <w:tcW w:w="992" w:type="dxa"/>
          </w:tcPr>
          <w:p w14:paraId="2ECCECC5" w14:textId="45663B9B"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107,22</w:t>
            </w:r>
          </w:p>
        </w:tc>
        <w:tc>
          <w:tcPr>
            <w:tcW w:w="1134" w:type="dxa"/>
          </w:tcPr>
          <w:p w14:paraId="06A402C2" w14:textId="1162D383"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97,95</w:t>
            </w:r>
          </w:p>
        </w:tc>
      </w:tr>
      <w:tr w:rsidR="00FC7699" w14:paraId="21122C3D" w14:textId="77777777" w:rsidTr="00896F9E">
        <w:tc>
          <w:tcPr>
            <w:tcW w:w="1723" w:type="dxa"/>
          </w:tcPr>
          <w:p w14:paraId="7703C380"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636</w:t>
            </w:r>
          </w:p>
        </w:tc>
        <w:tc>
          <w:tcPr>
            <w:tcW w:w="1493" w:type="dxa"/>
          </w:tcPr>
          <w:p w14:paraId="666FF1EB" w14:textId="77777777" w:rsidR="00FC7699" w:rsidRPr="00E05535" w:rsidRDefault="00FC7699" w:rsidP="00D1645F">
            <w:pPr>
              <w:rPr>
                <w:rFonts w:ascii="Times New Roman" w:hAnsi="Times New Roman" w:cs="Times New Roman"/>
                <w:sz w:val="20"/>
                <w:szCs w:val="20"/>
              </w:rPr>
            </w:pPr>
            <w:r w:rsidRPr="00E05535">
              <w:rPr>
                <w:rFonts w:ascii="Times New Roman" w:hAnsi="Times New Roman" w:cs="Times New Roman"/>
                <w:sz w:val="20"/>
                <w:szCs w:val="20"/>
              </w:rPr>
              <w:t>Pomoći proračunskim korisnicima iz proračuna koji im nije nadležan</w:t>
            </w:r>
          </w:p>
        </w:tc>
        <w:tc>
          <w:tcPr>
            <w:tcW w:w="1561" w:type="dxa"/>
          </w:tcPr>
          <w:p w14:paraId="6FA0BE47" w14:textId="4D28EC01" w:rsidR="00FC7699" w:rsidRDefault="00896F9E" w:rsidP="00D1645F">
            <w:pPr>
              <w:rPr>
                <w:rFonts w:ascii="Times New Roman" w:hAnsi="Times New Roman" w:cs="Times New Roman"/>
                <w:sz w:val="24"/>
                <w:szCs w:val="24"/>
              </w:rPr>
            </w:pPr>
            <w:r>
              <w:rPr>
                <w:rFonts w:ascii="Times New Roman" w:hAnsi="Times New Roman" w:cs="Times New Roman"/>
                <w:sz w:val="24"/>
                <w:szCs w:val="24"/>
              </w:rPr>
              <w:t>8.053.054,00</w:t>
            </w:r>
          </w:p>
        </w:tc>
        <w:tc>
          <w:tcPr>
            <w:tcW w:w="1476" w:type="dxa"/>
          </w:tcPr>
          <w:p w14:paraId="04B097F1" w14:textId="0C09EA6F" w:rsidR="00FC7699" w:rsidRDefault="00896F9E" w:rsidP="00D1645F">
            <w:pPr>
              <w:rPr>
                <w:rFonts w:ascii="Times New Roman" w:hAnsi="Times New Roman" w:cs="Times New Roman"/>
                <w:sz w:val="24"/>
                <w:szCs w:val="24"/>
              </w:rPr>
            </w:pPr>
            <w:r>
              <w:rPr>
                <w:rFonts w:ascii="Times New Roman" w:hAnsi="Times New Roman" w:cs="Times New Roman"/>
                <w:sz w:val="24"/>
                <w:szCs w:val="24"/>
              </w:rPr>
              <w:t>8.007.820,00</w:t>
            </w:r>
          </w:p>
        </w:tc>
        <w:tc>
          <w:tcPr>
            <w:tcW w:w="1686" w:type="dxa"/>
          </w:tcPr>
          <w:p w14:paraId="05C1ACA1" w14:textId="1DD2D46E" w:rsidR="00FC7699" w:rsidRDefault="00896F9E" w:rsidP="00D1645F">
            <w:pPr>
              <w:rPr>
                <w:rFonts w:ascii="Times New Roman" w:hAnsi="Times New Roman" w:cs="Times New Roman"/>
                <w:sz w:val="24"/>
                <w:szCs w:val="24"/>
              </w:rPr>
            </w:pPr>
            <w:r>
              <w:rPr>
                <w:rFonts w:ascii="Times New Roman" w:hAnsi="Times New Roman" w:cs="Times New Roman"/>
                <w:sz w:val="24"/>
                <w:szCs w:val="24"/>
              </w:rPr>
              <w:t>8.832.538,70</w:t>
            </w:r>
          </w:p>
        </w:tc>
        <w:tc>
          <w:tcPr>
            <w:tcW w:w="1559" w:type="dxa"/>
          </w:tcPr>
          <w:p w14:paraId="7208592D" w14:textId="18152CFA" w:rsidR="00FC7699" w:rsidRDefault="00896F9E" w:rsidP="00D1645F">
            <w:pPr>
              <w:rPr>
                <w:rFonts w:ascii="Times New Roman" w:hAnsi="Times New Roman" w:cs="Times New Roman"/>
                <w:sz w:val="24"/>
                <w:szCs w:val="24"/>
              </w:rPr>
            </w:pPr>
            <w:r>
              <w:rPr>
                <w:rFonts w:ascii="Times New Roman" w:hAnsi="Times New Roman" w:cs="Times New Roman"/>
                <w:sz w:val="24"/>
                <w:szCs w:val="24"/>
              </w:rPr>
              <w:t>8.640.892,55</w:t>
            </w:r>
          </w:p>
        </w:tc>
        <w:tc>
          <w:tcPr>
            <w:tcW w:w="992" w:type="dxa"/>
          </w:tcPr>
          <w:p w14:paraId="4552187F" w14:textId="6BE32FA4" w:rsidR="00FC7699" w:rsidRDefault="00896F9E" w:rsidP="00D1645F">
            <w:pPr>
              <w:rPr>
                <w:rFonts w:ascii="Times New Roman" w:hAnsi="Times New Roman" w:cs="Times New Roman"/>
                <w:sz w:val="24"/>
                <w:szCs w:val="24"/>
              </w:rPr>
            </w:pPr>
            <w:r>
              <w:rPr>
                <w:rFonts w:ascii="Times New Roman" w:hAnsi="Times New Roman" w:cs="Times New Roman"/>
                <w:sz w:val="24"/>
                <w:szCs w:val="24"/>
              </w:rPr>
              <w:t>107,30</w:t>
            </w:r>
          </w:p>
        </w:tc>
        <w:tc>
          <w:tcPr>
            <w:tcW w:w="1134" w:type="dxa"/>
          </w:tcPr>
          <w:p w14:paraId="7982916E" w14:textId="2744A06A" w:rsidR="00FC7699" w:rsidRDefault="00896F9E" w:rsidP="00D1645F">
            <w:pPr>
              <w:rPr>
                <w:rFonts w:ascii="Times New Roman" w:hAnsi="Times New Roman" w:cs="Times New Roman"/>
                <w:sz w:val="24"/>
                <w:szCs w:val="24"/>
              </w:rPr>
            </w:pPr>
            <w:r>
              <w:rPr>
                <w:rFonts w:ascii="Times New Roman" w:hAnsi="Times New Roman" w:cs="Times New Roman"/>
                <w:sz w:val="24"/>
                <w:szCs w:val="24"/>
              </w:rPr>
              <w:t>97,83</w:t>
            </w:r>
          </w:p>
        </w:tc>
      </w:tr>
      <w:tr w:rsidR="00FC7699" w14:paraId="58EF1DAD" w14:textId="77777777" w:rsidTr="00896F9E">
        <w:tc>
          <w:tcPr>
            <w:tcW w:w="1723" w:type="dxa"/>
          </w:tcPr>
          <w:p w14:paraId="5137DCA0"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639</w:t>
            </w:r>
          </w:p>
        </w:tc>
        <w:tc>
          <w:tcPr>
            <w:tcW w:w="1493" w:type="dxa"/>
          </w:tcPr>
          <w:p w14:paraId="6717D65E" w14:textId="77777777" w:rsidR="00FC7699" w:rsidRPr="00E05535" w:rsidRDefault="00FC7699" w:rsidP="00D1645F">
            <w:pPr>
              <w:rPr>
                <w:rFonts w:ascii="Times New Roman" w:hAnsi="Times New Roman" w:cs="Times New Roman"/>
                <w:sz w:val="20"/>
                <w:szCs w:val="20"/>
              </w:rPr>
            </w:pPr>
            <w:r w:rsidRPr="00E05535">
              <w:rPr>
                <w:rFonts w:ascii="Times New Roman" w:hAnsi="Times New Roman" w:cs="Times New Roman"/>
                <w:sz w:val="20"/>
                <w:szCs w:val="20"/>
              </w:rPr>
              <w:t>Prijenosi između proračunskih korisnika istog proračuna</w:t>
            </w:r>
          </w:p>
        </w:tc>
        <w:tc>
          <w:tcPr>
            <w:tcW w:w="1561" w:type="dxa"/>
          </w:tcPr>
          <w:p w14:paraId="1887B1BD" w14:textId="428F1C95" w:rsidR="00FC7699" w:rsidRDefault="00896F9E" w:rsidP="00D1645F">
            <w:pPr>
              <w:rPr>
                <w:rFonts w:ascii="Times New Roman" w:hAnsi="Times New Roman" w:cs="Times New Roman"/>
                <w:sz w:val="24"/>
                <w:szCs w:val="24"/>
              </w:rPr>
            </w:pPr>
            <w:r>
              <w:rPr>
                <w:rFonts w:ascii="Times New Roman" w:hAnsi="Times New Roman" w:cs="Times New Roman"/>
                <w:sz w:val="24"/>
                <w:szCs w:val="24"/>
              </w:rPr>
              <w:t>249.306,86</w:t>
            </w:r>
          </w:p>
        </w:tc>
        <w:tc>
          <w:tcPr>
            <w:tcW w:w="1476" w:type="dxa"/>
          </w:tcPr>
          <w:p w14:paraId="28BA4E1E" w14:textId="37963A6F" w:rsidR="00FC7699" w:rsidRDefault="00896F9E" w:rsidP="00D1645F">
            <w:pPr>
              <w:rPr>
                <w:rFonts w:ascii="Times New Roman" w:hAnsi="Times New Roman" w:cs="Times New Roman"/>
                <w:sz w:val="24"/>
                <w:szCs w:val="24"/>
              </w:rPr>
            </w:pPr>
            <w:r>
              <w:rPr>
                <w:rFonts w:ascii="Times New Roman" w:hAnsi="Times New Roman" w:cs="Times New Roman"/>
                <w:sz w:val="24"/>
                <w:szCs w:val="24"/>
              </w:rPr>
              <w:t>185.125,00</w:t>
            </w:r>
          </w:p>
        </w:tc>
        <w:tc>
          <w:tcPr>
            <w:tcW w:w="1686" w:type="dxa"/>
          </w:tcPr>
          <w:p w14:paraId="0E53A00E" w14:textId="6DC4ACC1" w:rsidR="00FC7699" w:rsidRDefault="00896F9E" w:rsidP="00D1645F">
            <w:pPr>
              <w:rPr>
                <w:rFonts w:ascii="Times New Roman" w:hAnsi="Times New Roman" w:cs="Times New Roman"/>
                <w:sz w:val="24"/>
                <w:szCs w:val="24"/>
              </w:rPr>
            </w:pPr>
            <w:r>
              <w:rPr>
                <w:rFonts w:ascii="Times New Roman" w:hAnsi="Times New Roman" w:cs="Times New Roman"/>
                <w:sz w:val="24"/>
                <w:szCs w:val="24"/>
              </w:rPr>
              <w:t>256.124,05</w:t>
            </w:r>
          </w:p>
        </w:tc>
        <w:tc>
          <w:tcPr>
            <w:tcW w:w="1559" w:type="dxa"/>
          </w:tcPr>
          <w:p w14:paraId="392FF3AE" w14:textId="3405C30B" w:rsidR="00FC7699" w:rsidRDefault="00896F9E" w:rsidP="00D1645F">
            <w:pPr>
              <w:rPr>
                <w:rFonts w:ascii="Times New Roman" w:hAnsi="Times New Roman" w:cs="Times New Roman"/>
                <w:sz w:val="24"/>
                <w:szCs w:val="24"/>
              </w:rPr>
            </w:pPr>
            <w:r>
              <w:rPr>
                <w:rFonts w:ascii="Times New Roman" w:hAnsi="Times New Roman" w:cs="Times New Roman"/>
                <w:sz w:val="24"/>
                <w:szCs w:val="24"/>
              </w:rPr>
              <w:t>261.092,59</w:t>
            </w:r>
          </w:p>
        </w:tc>
        <w:tc>
          <w:tcPr>
            <w:tcW w:w="992" w:type="dxa"/>
          </w:tcPr>
          <w:p w14:paraId="7FA435B2" w14:textId="0EDF735A" w:rsidR="00FC7699" w:rsidRDefault="00896F9E" w:rsidP="00D1645F">
            <w:pPr>
              <w:rPr>
                <w:rFonts w:ascii="Times New Roman" w:hAnsi="Times New Roman" w:cs="Times New Roman"/>
                <w:sz w:val="24"/>
                <w:szCs w:val="24"/>
              </w:rPr>
            </w:pPr>
            <w:r>
              <w:rPr>
                <w:rFonts w:ascii="Times New Roman" w:hAnsi="Times New Roman" w:cs="Times New Roman"/>
                <w:sz w:val="24"/>
                <w:szCs w:val="24"/>
              </w:rPr>
              <w:t>104,73</w:t>
            </w:r>
          </w:p>
        </w:tc>
        <w:tc>
          <w:tcPr>
            <w:tcW w:w="1134" w:type="dxa"/>
          </w:tcPr>
          <w:p w14:paraId="59ACE58C" w14:textId="7211AFA3" w:rsidR="00FC7699" w:rsidRDefault="00896F9E" w:rsidP="00D1645F">
            <w:pPr>
              <w:rPr>
                <w:rFonts w:ascii="Times New Roman" w:hAnsi="Times New Roman" w:cs="Times New Roman"/>
                <w:sz w:val="24"/>
                <w:szCs w:val="24"/>
              </w:rPr>
            </w:pPr>
            <w:r>
              <w:rPr>
                <w:rFonts w:ascii="Times New Roman" w:hAnsi="Times New Roman" w:cs="Times New Roman"/>
                <w:sz w:val="24"/>
                <w:szCs w:val="24"/>
              </w:rPr>
              <w:t>101,94</w:t>
            </w:r>
          </w:p>
        </w:tc>
      </w:tr>
      <w:tr w:rsidR="00FC7699" w14:paraId="38E6FD36" w14:textId="77777777" w:rsidTr="00896F9E">
        <w:tc>
          <w:tcPr>
            <w:tcW w:w="1723" w:type="dxa"/>
          </w:tcPr>
          <w:p w14:paraId="68524C50"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64</w:t>
            </w:r>
          </w:p>
        </w:tc>
        <w:tc>
          <w:tcPr>
            <w:tcW w:w="1493" w:type="dxa"/>
          </w:tcPr>
          <w:p w14:paraId="38468A6E"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od imovine</w:t>
            </w:r>
          </w:p>
        </w:tc>
        <w:tc>
          <w:tcPr>
            <w:tcW w:w="1561" w:type="dxa"/>
          </w:tcPr>
          <w:p w14:paraId="053970FC" w14:textId="7BAF619B"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0,93</w:t>
            </w:r>
          </w:p>
        </w:tc>
        <w:tc>
          <w:tcPr>
            <w:tcW w:w="1476" w:type="dxa"/>
          </w:tcPr>
          <w:p w14:paraId="07B030EB" w14:textId="50ED9706"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10,00</w:t>
            </w:r>
          </w:p>
        </w:tc>
        <w:tc>
          <w:tcPr>
            <w:tcW w:w="1686" w:type="dxa"/>
          </w:tcPr>
          <w:p w14:paraId="0D5151C9" w14:textId="61EC3E29"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1,00</w:t>
            </w:r>
          </w:p>
        </w:tc>
        <w:tc>
          <w:tcPr>
            <w:tcW w:w="1559" w:type="dxa"/>
          </w:tcPr>
          <w:p w14:paraId="03BB3828" w14:textId="21874870"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0,40</w:t>
            </w:r>
          </w:p>
        </w:tc>
        <w:tc>
          <w:tcPr>
            <w:tcW w:w="992" w:type="dxa"/>
          </w:tcPr>
          <w:p w14:paraId="4066097C" w14:textId="06DAE1C0"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43,01</w:t>
            </w:r>
          </w:p>
        </w:tc>
        <w:tc>
          <w:tcPr>
            <w:tcW w:w="1134" w:type="dxa"/>
          </w:tcPr>
          <w:p w14:paraId="2586A14E" w14:textId="40B76046" w:rsidR="00FC7699" w:rsidRPr="00E05535" w:rsidRDefault="00896F9E" w:rsidP="00D1645F">
            <w:pPr>
              <w:rPr>
                <w:rFonts w:ascii="Times New Roman" w:hAnsi="Times New Roman" w:cs="Times New Roman"/>
                <w:b/>
                <w:bCs/>
                <w:sz w:val="24"/>
                <w:szCs w:val="24"/>
              </w:rPr>
            </w:pPr>
            <w:r>
              <w:rPr>
                <w:rFonts w:ascii="Times New Roman" w:hAnsi="Times New Roman" w:cs="Times New Roman"/>
                <w:b/>
                <w:bCs/>
                <w:sz w:val="24"/>
                <w:szCs w:val="24"/>
              </w:rPr>
              <w:t>40,00</w:t>
            </w:r>
          </w:p>
        </w:tc>
      </w:tr>
      <w:tr w:rsidR="00FC7699" w14:paraId="37AD526B" w14:textId="77777777" w:rsidTr="00896F9E">
        <w:tc>
          <w:tcPr>
            <w:tcW w:w="1723" w:type="dxa"/>
          </w:tcPr>
          <w:p w14:paraId="108CCC39"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641</w:t>
            </w:r>
          </w:p>
        </w:tc>
        <w:tc>
          <w:tcPr>
            <w:tcW w:w="1493" w:type="dxa"/>
          </w:tcPr>
          <w:p w14:paraId="048364C0"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Prihodi od financijske imovine</w:t>
            </w:r>
          </w:p>
        </w:tc>
        <w:tc>
          <w:tcPr>
            <w:tcW w:w="1561" w:type="dxa"/>
          </w:tcPr>
          <w:p w14:paraId="3FBCDC83" w14:textId="7156904C" w:rsidR="00FC7699" w:rsidRDefault="00896F9E" w:rsidP="00D1645F">
            <w:pPr>
              <w:rPr>
                <w:rFonts w:ascii="Times New Roman" w:hAnsi="Times New Roman" w:cs="Times New Roman"/>
                <w:sz w:val="24"/>
                <w:szCs w:val="24"/>
              </w:rPr>
            </w:pPr>
            <w:r>
              <w:rPr>
                <w:rFonts w:ascii="Times New Roman" w:hAnsi="Times New Roman" w:cs="Times New Roman"/>
                <w:sz w:val="24"/>
                <w:szCs w:val="24"/>
              </w:rPr>
              <w:t>0,93</w:t>
            </w:r>
          </w:p>
        </w:tc>
        <w:tc>
          <w:tcPr>
            <w:tcW w:w="1476" w:type="dxa"/>
          </w:tcPr>
          <w:p w14:paraId="4B64615C" w14:textId="6CB100FD" w:rsidR="00FC7699" w:rsidRDefault="00896F9E" w:rsidP="00D1645F">
            <w:pPr>
              <w:rPr>
                <w:rFonts w:ascii="Times New Roman" w:hAnsi="Times New Roman" w:cs="Times New Roman"/>
                <w:sz w:val="24"/>
                <w:szCs w:val="24"/>
              </w:rPr>
            </w:pPr>
            <w:r>
              <w:rPr>
                <w:rFonts w:ascii="Times New Roman" w:hAnsi="Times New Roman" w:cs="Times New Roman"/>
                <w:sz w:val="24"/>
                <w:szCs w:val="24"/>
              </w:rPr>
              <w:t>10,00</w:t>
            </w:r>
          </w:p>
        </w:tc>
        <w:tc>
          <w:tcPr>
            <w:tcW w:w="1686" w:type="dxa"/>
          </w:tcPr>
          <w:p w14:paraId="64F7E31B" w14:textId="732361AD" w:rsidR="00FC7699" w:rsidRDefault="00896F9E" w:rsidP="00D1645F">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14:paraId="14D0771A" w14:textId="05BF7C54" w:rsidR="00FC7699" w:rsidRDefault="00896F9E" w:rsidP="00D1645F">
            <w:pPr>
              <w:rPr>
                <w:rFonts w:ascii="Times New Roman" w:hAnsi="Times New Roman" w:cs="Times New Roman"/>
                <w:sz w:val="24"/>
                <w:szCs w:val="24"/>
              </w:rPr>
            </w:pPr>
            <w:r>
              <w:rPr>
                <w:rFonts w:ascii="Times New Roman" w:hAnsi="Times New Roman" w:cs="Times New Roman"/>
                <w:sz w:val="24"/>
                <w:szCs w:val="24"/>
              </w:rPr>
              <w:t>0,40</w:t>
            </w:r>
          </w:p>
        </w:tc>
        <w:tc>
          <w:tcPr>
            <w:tcW w:w="992" w:type="dxa"/>
          </w:tcPr>
          <w:p w14:paraId="1C75D054" w14:textId="01DDFE1B" w:rsidR="00FC7699" w:rsidRDefault="00896F9E" w:rsidP="00D1645F">
            <w:pPr>
              <w:rPr>
                <w:rFonts w:ascii="Times New Roman" w:hAnsi="Times New Roman" w:cs="Times New Roman"/>
                <w:sz w:val="24"/>
                <w:szCs w:val="24"/>
              </w:rPr>
            </w:pPr>
            <w:r>
              <w:rPr>
                <w:rFonts w:ascii="Times New Roman" w:hAnsi="Times New Roman" w:cs="Times New Roman"/>
                <w:sz w:val="24"/>
                <w:szCs w:val="24"/>
              </w:rPr>
              <w:t>43,01</w:t>
            </w:r>
          </w:p>
        </w:tc>
        <w:tc>
          <w:tcPr>
            <w:tcW w:w="1134" w:type="dxa"/>
          </w:tcPr>
          <w:p w14:paraId="6EC5DC9C" w14:textId="5C508D5F" w:rsidR="00FC7699" w:rsidRDefault="00896F9E" w:rsidP="00D1645F">
            <w:pPr>
              <w:rPr>
                <w:rFonts w:ascii="Times New Roman" w:hAnsi="Times New Roman" w:cs="Times New Roman"/>
                <w:sz w:val="24"/>
                <w:szCs w:val="24"/>
              </w:rPr>
            </w:pPr>
            <w:r>
              <w:rPr>
                <w:rFonts w:ascii="Times New Roman" w:hAnsi="Times New Roman" w:cs="Times New Roman"/>
                <w:sz w:val="24"/>
                <w:szCs w:val="24"/>
              </w:rPr>
              <w:t>40,00</w:t>
            </w:r>
          </w:p>
        </w:tc>
      </w:tr>
      <w:tr w:rsidR="00FC7699" w14:paraId="0EE7DF08" w14:textId="77777777" w:rsidTr="00896F9E">
        <w:tc>
          <w:tcPr>
            <w:tcW w:w="1723" w:type="dxa"/>
          </w:tcPr>
          <w:p w14:paraId="0F3FB58E"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65</w:t>
            </w:r>
          </w:p>
        </w:tc>
        <w:tc>
          <w:tcPr>
            <w:tcW w:w="1493" w:type="dxa"/>
          </w:tcPr>
          <w:p w14:paraId="1A24C488"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od upravnih i administrativnih pristojbi, pristojbi po posebnim propisima i naknada</w:t>
            </w:r>
          </w:p>
        </w:tc>
        <w:tc>
          <w:tcPr>
            <w:tcW w:w="1561" w:type="dxa"/>
          </w:tcPr>
          <w:p w14:paraId="0F9454E0" w14:textId="28180FFA" w:rsidR="00FC7699" w:rsidRPr="00E05535" w:rsidRDefault="001A0932" w:rsidP="00D1645F">
            <w:pPr>
              <w:rPr>
                <w:rFonts w:ascii="Times New Roman" w:hAnsi="Times New Roman" w:cs="Times New Roman"/>
                <w:b/>
                <w:bCs/>
                <w:sz w:val="24"/>
                <w:szCs w:val="24"/>
              </w:rPr>
            </w:pPr>
            <w:r>
              <w:rPr>
                <w:rFonts w:ascii="Times New Roman" w:hAnsi="Times New Roman" w:cs="Times New Roman"/>
                <w:b/>
                <w:bCs/>
                <w:sz w:val="24"/>
                <w:szCs w:val="24"/>
              </w:rPr>
              <w:t>169.589,26</w:t>
            </w:r>
          </w:p>
        </w:tc>
        <w:tc>
          <w:tcPr>
            <w:tcW w:w="1476" w:type="dxa"/>
          </w:tcPr>
          <w:p w14:paraId="4888C315" w14:textId="32C51F56" w:rsidR="00FC7699" w:rsidRPr="00E05535" w:rsidRDefault="001A0932" w:rsidP="00D1645F">
            <w:pPr>
              <w:rPr>
                <w:rFonts w:ascii="Times New Roman" w:hAnsi="Times New Roman" w:cs="Times New Roman"/>
                <w:b/>
                <w:bCs/>
                <w:sz w:val="24"/>
                <w:szCs w:val="24"/>
              </w:rPr>
            </w:pPr>
            <w:r>
              <w:rPr>
                <w:rFonts w:ascii="Times New Roman" w:hAnsi="Times New Roman" w:cs="Times New Roman"/>
                <w:b/>
                <w:bCs/>
                <w:sz w:val="24"/>
                <w:szCs w:val="24"/>
              </w:rPr>
              <w:t>303.800,00</w:t>
            </w:r>
          </w:p>
        </w:tc>
        <w:tc>
          <w:tcPr>
            <w:tcW w:w="1686" w:type="dxa"/>
          </w:tcPr>
          <w:p w14:paraId="41B0CED3" w14:textId="7DC13CE8" w:rsidR="00FC7699" w:rsidRPr="00E05535" w:rsidRDefault="001A0932" w:rsidP="00D1645F">
            <w:pPr>
              <w:rPr>
                <w:rFonts w:ascii="Times New Roman" w:hAnsi="Times New Roman" w:cs="Times New Roman"/>
                <w:b/>
                <w:bCs/>
                <w:sz w:val="24"/>
                <w:szCs w:val="24"/>
              </w:rPr>
            </w:pPr>
            <w:r>
              <w:rPr>
                <w:rFonts w:ascii="Times New Roman" w:hAnsi="Times New Roman" w:cs="Times New Roman"/>
                <w:b/>
                <w:bCs/>
                <w:sz w:val="24"/>
                <w:szCs w:val="24"/>
              </w:rPr>
              <w:t>406.816,60</w:t>
            </w:r>
          </w:p>
        </w:tc>
        <w:tc>
          <w:tcPr>
            <w:tcW w:w="1559" w:type="dxa"/>
          </w:tcPr>
          <w:p w14:paraId="36FB5875" w14:textId="7F786CCB" w:rsidR="00FC7699" w:rsidRPr="00E05535" w:rsidRDefault="001A0932" w:rsidP="00D1645F">
            <w:pPr>
              <w:rPr>
                <w:rFonts w:ascii="Times New Roman" w:hAnsi="Times New Roman" w:cs="Times New Roman"/>
                <w:b/>
                <w:bCs/>
                <w:sz w:val="24"/>
                <w:szCs w:val="24"/>
              </w:rPr>
            </w:pPr>
            <w:r>
              <w:rPr>
                <w:rFonts w:ascii="Times New Roman" w:hAnsi="Times New Roman" w:cs="Times New Roman"/>
                <w:b/>
                <w:bCs/>
                <w:sz w:val="24"/>
                <w:szCs w:val="24"/>
              </w:rPr>
              <w:t>240.045,00</w:t>
            </w:r>
          </w:p>
        </w:tc>
        <w:tc>
          <w:tcPr>
            <w:tcW w:w="992" w:type="dxa"/>
          </w:tcPr>
          <w:p w14:paraId="637D583E" w14:textId="36680527" w:rsidR="00FC7699" w:rsidRPr="00E05535" w:rsidRDefault="001A0932" w:rsidP="00D1645F">
            <w:pPr>
              <w:rPr>
                <w:rFonts w:ascii="Times New Roman" w:hAnsi="Times New Roman" w:cs="Times New Roman"/>
                <w:b/>
                <w:bCs/>
                <w:sz w:val="24"/>
                <w:szCs w:val="24"/>
              </w:rPr>
            </w:pPr>
            <w:r>
              <w:rPr>
                <w:rFonts w:ascii="Times New Roman" w:hAnsi="Times New Roman" w:cs="Times New Roman"/>
                <w:b/>
                <w:bCs/>
                <w:sz w:val="24"/>
                <w:szCs w:val="24"/>
              </w:rPr>
              <w:t>141,54</w:t>
            </w:r>
          </w:p>
        </w:tc>
        <w:tc>
          <w:tcPr>
            <w:tcW w:w="1134" w:type="dxa"/>
          </w:tcPr>
          <w:p w14:paraId="5AAF3743" w14:textId="4BBF7710" w:rsidR="00FC7699" w:rsidRPr="00E05535" w:rsidRDefault="001A0932" w:rsidP="00D1645F">
            <w:pPr>
              <w:rPr>
                <w:rFonts w:ascii="Times New Roman" w:hAnsi="Times New Roman" w:cs="Times New Roman"/>
                <w:b/>
                <w:bCs/>
                <w:sz w:val="24"/>
                <w:szCs w:val="24"/>
              </w:rPr>
            </w:pPr>
            <w:r>
              <w:rPr>
                <w:rFonts w:ascii="Times New Roman" w:hAnsi="Times New Roman" w:cs="Times New Roman"/>
                <w:b/>
                <w:bCs/>
                <w:sz w:val="24"/>
                <w:szCs w:val="24"/>
              </w:rPr>
              <w:t>59,01</w:t>
            </w:r>
          </w:p>
        </w:tc>
      </w:tr>
      <w:tr w:rsidR="00FC7699" w14:paraId="0CB0C558" w14:textId="77777777" w:rsidTr="00896F9E">
        <w:tc>
          <w:tcPr>
            <w:tcW w:w="1723" w:type="dxa"/>
          </w:tcPr>
          <w:p w14:paraId="7063F9A4"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652</w:t>
            </w:r>
          </w:p>
        </w:tc>
        <w:tc>
          <w:tcPr>
            <w:tcW w:w="1493" w:type="dxa"/>
          </w:tcPr>
          <w:p w14:paraId="466CEA36"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Prihodi po posebnim propisima</w:t>
            </w:r>
          </w:p>
        </w:tc>
        <w:tc>
          <w:tcPr>
            <w:tcW w:w="1561" w:type="dxa"/>
          </w:tcPr>
          <w:p w14:paraId="5B61E72B" w14:textId="2214BF29" w:rsidR="00FC7699" w:rsidRDefault="001A0932" w:rsidP="00D1645F">
            <w:pPr>
              <w:rPr>
                <w:rFonts w:ascii="Times New Roman" w:hAnsi="Times New Roman" w:cs="Times New Roman"/>
                <w:sz w:val="24"/>
                <w:szCs w:val="24"/>
              </w:rPr>
            </w:pPr>
            <w:r>
              <w:rPr>
                <w:rFonts w:ascii="Times New Roman" w:hAnsi="Times New Roman" w:cs="Times New Roman"/>
                <w:sz w:val="24"/>
                <w:szCs w:val="24"/>
              </w:rPr>
              <w:t>169.589,26</w:t>
            </w:r>
          </w:p>
        </w:tc>
        <w:tc>
          <w:tcPr>
            <w:tcW w:w="1476" w:type="dxa"/>
          </w:tcPr>
          <w:p w14:paraId="55EE3662" w14:textId="46A68C36" w:rsidR="00FC7699" w:rsidRDefault="001A0932" w:rsidP="00D1645F">
            <w:pPr>
              <w:rPr>
                <w:rFonts w:ascii="Times New Roman" w:hAnsi="Times New Roman" w:cs="Times New Roman"/>
                <w:sz w:val="24"/>
                <w:szCs w:val="24"/>
              </w:rPr>
            </w:pPr>
            <w:r>
              <w:rPr>
                <w:rFonts w:ascii="Times New Roman" w:hAnsi="Times New Roman" w:cs="Times New Roman"/>
                <w:sz w:val="24"/>
                <w:szCs w:val="24"/>
              </w:rPr>
              <w:t>303.800,00</w:t>
            </w:r>
          </w:p>
        </w:tc>
        <w:tc>
          <w:tcPr>
            <w:tcW w:w="1686" w:type="dxa"/>
          </w:tcPr>
          <w:p w14:paraId="2EA93EAB" w14:textId="6C81DC0A" w:rsidR="00FC7699" w:rsidRDefault="001A0932" w:rsidP="00D1645F">
            <w:pPr>
              <w:rPr>
                <w:rFonts w:ascii="Times New Roman" w:hAnsi="Times New Roman" w:cs="Times New Roman"/>
                <w:sz w:val="24"/>
                <w:szCs w:val="24"/>
              </w:rPr>
            </w:pPr>
            <w:r>
              <w:rPr>
                <w:rFonts w:ascii="Times New Roman" w:hAnsi="Times New Roman" w:cs="Times New Roman"/>
                <w:sz w:val="24"/>
                <w:szCs w:val="24"/>
              </w:rPr>
              <w:t>406.816,60</w:t>
            </w:r>
          </w:p>
        </w:tc>
        <w:tc>
          <w:tcPr>
            <w:tcW w:w="1559" w:type="dxa"/>
          </w:tcPr>
          <w:p w14:paraId="2DD603A2" w14:textId="6410381E" w:rsidR="00FC7699" w:rsidRDefault="001A0932" w:rsidP="00D1645F">
            <w:pPr>
              <w:rPr>
                <w:rFonts w:ascii="Times New Roman" w:hAnsi="Times New Roman" w:cs="Times New Roman"/>
                <w:sz w:val="24"/>
                <w:szCs w:val="24"/>
              </w:rPr>
            </w:pPr>
            <w:r>
              <w:rPr>
                <w:rFonts w:ascii="Times New Roman" w:hAnsi="Times New Roman" w:cs="Times New Roman"/>
                <w:sz w:val="24"/>
                <w:szCs w:val="24"/>
              </w:rPr>
              <w:t>240.045,00</w:t>
            </w:r>
          </w:p>
        </w:tc>
        <w:tc>
          <w:tcPr>
            <w:tcW w:w="992" w:type="dxa"/>
          </w:tcPr>
          <w:p w14:paraId="06562BB5" w14:textId="3542D401" w:rsidR="00FC7699" w:rsidRDefault="001A0932" w:rsidP="00D1645F">
            <w:pPr>
              <w:rPr>
                <w:rFonts w:ascii="Times New Roman" w:hAnsi="Times New Roman" w:cs="Times New Roman"/>
                <w:sz w:val="24"/>
                <w:szCs w:val="24"/>
              </w:rPr>
            </w:pPr>
            <w:r>
              <w:rPr>
                <w:rFonts w:ascii="Times New Roman" w:hAnsi="Times New Roman" w:cs="Times New Roman"/>
                <w:sz w:val="24"/>
                <w:szCs w:val="24"/>
              </w:rPr>
              <w:t>141,54</w:t>
            </w:r>
          </w:p>
        </w:tc>
        <w:tc>
          <w:tcPr>
            <w:tcW w:w="1134" w:type="dxa"/>
          </w:tcPr>
          <w:p w14:paraId="32D767AA" w14:textId="69E0B024" w:rsidR="00FC7699" w:rsidRDefault="001A0932" w:rsidP="00D1645F">
            <w:pPr>
              <w:rPr>
                <w:rFonts w:ascii="Times New Roman" w:hAnsi="Times New Roman" w:cs="Times New Roman"/>
                <w:sz w:val="24"/>
                <w:szCs w:val="24"/>
              </w:rPr>
            </w:pPr>
            <w:r>
              <w:rPr>
                <w:rFonts w:ascii="Times New Roman" w:hAnsi="Times New Roman" w:cs="Times New Roman"/>
                <w:sz w:val="24"/>
                <w:szCs w:val="24"/>
              </w:rPr>
              <w:t>59,01</w:t>
            </w:r>
          </w:p>
        </w:tc>
      </w:tr>
      <w:tr w:rsidR="00FC7699" w14:paraId="0CFE7113" w14:textId="77777777" w:rsidTr="00896F9E">
        <w:tc>
          <w:tcPr>
            <w:tcW w:w="1723" w:type="dxa"/>
          </w:tcPr>
          <w:p w14:paraId="748F799D"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66</w:t>
            </w:r>
          </w:p>
        </w:tc>
        <w:tc>
          <w:tcPr>
            <w:tcW w:w="1493" w:type="dxa"/>
          </w:tcPr>
          <w:p w14:paraId="3F39622A"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od prodaje proizvoda i robe te pruženih usluga i prihodi od donacija</w:t>
            </w:r>
          </w:p>
        </w:tc>
        <w:tc>
          <w:tcPr>
            <w:tcW w:w="1561" w:type="dxa"/>
          </w:tcPr>
          <w:p w14:paraId="1777AEEA" w14:textId="1FD578DD" w:rsidR="00FC7699" w:rsidRPr="00E05535" w:rsidRDefault="00971E51" w:rsidP="00D1645F">
            <w:pPr>
              <w:rPr>
                <w:rFonts w:ascii="Times New Roman" w:hAnsi="Times New Roman" w:cs="Times New Roman"/>
                <w:b/>
                <w:bCs/>
                <w:sz w:val="24"/>
                <w:szCs w:val="24"/>
              </w:rPr>
            </w:pPr>
            <w:r>
              <w:rPr>
                <w:rFonts w:ascii="Times New Roman" w:hAnsi="Times New Roman" w:cs="Times New Roman"/>
                <w:b/>
                <w:bCs/>
                <w:sz w:val="24"/>
                <w:szCs w:val="24"/>
              </w:rPr>
              <w:t>14.488,00</w:t>
            </w:r>
          </w:p>
        </w:tc>
        <w:tc>
          <w:tcPr>
            <w:tcW w:w="1476" w:type="dxa"/>
          </w:tcPr>
          <w:p w14:paraId="657E0FB0" w14:textId="7008DCC0" w:rsidR="00FC7699" w:rsidRPr="00E05535" w:rsidRDefault="00971E51" w:rsidP="00D1645F">
            <w:pPr>
              <w:rPr>
                <w:rFonts w:ascii="Times New Roman" w:hAnsi="Times New Roman" w:cs="Times New Roman"/>
                <w:b/>
                <w:bCs/>
                <w:sz w:val="24"/>
                <w:szCs w:val="24"/>
              </w:rPr>
            </w:pPr>
            <w:r>
              <w:rPr>
                <w:rFonts w:ascii="Times New Roman" w:hAnsi="Times New Roman" w:cs="Times New Roman"/>
                <w:b/>
                <w:bCs/>
                <w:sz w:val="24"/>
                <w:szCs w:val="24"/>
              </w:rPr>
              <w:t>18.301,00</w:t>
            </w:r>
          </w:p>
        </w:tc>
        <w:tc>
          <w:tcPr>
            <w:tcW w:w="1686" w:type="dxa"/>
          </w:tcPr>
          <w:p w14:paraId="302CB41F" w14:textId="1D811F03" w:rsidR="00FC7699" w:rsidRPr="00E05535" w:rsidRDefault="00971E51" w:rsidP="00D1645F">
            <w:pPr>
              <w:rPr>
                <w:rFonts w:ascii="Times New Roman" w:hAnsi="Times New Roman" w:cs="Times New Roman"/>
                <w:b/>
                <w:bCs/>
                <w:sz w:val="24"/>
                <w:szCs w:val="24"/>
              </w:rPr>
            </w:pPr>
            <w:r>
              <w:rPr>
                <w:rFonts w:ascii="Times New Roman" w:hAnsi="Times New Roman" w:cs="Times New Roman"/>
                <w:b/>
                <w:bCs/>
                <w:sz w:val="24"/>
                <w:szCs w:val="24"/>
              </w:rPr>
              <w:t>12.499,02</w:t>
            </w:r>
          </w:p>
        </w:tc>
        <w:tc>
          <w:tcPr>
            <w:tcW w:w="1559" w:type="dxa"/>
          </w:tcPr>
          <w:p w14:paraId="3E06D34B" w14:textId="349973CD" w:rsidR="00FC7699" w:rsidRPr="00E05535" w:rsidRDefault="00971E51" w:rsidP="00D1645F">
            <w:pPr>
              <w:rPr>
                <w:rFonts w:ascii="Times New Roman" w:hAnsi="Times New Roman" w:cs="Times New Roman"/>
                <w:b/>
                <w:bCs/>
                <w:sz w:val="24"/>
                <w:szCs w:val="24"/>
              </w:rPr>
            </w:pPr>
            <w:r>
              <w:rPr>
                <w:rFonts w:ascii="Times New Roman" w:hAnsi="Times New Roman" w:cs="Times New Roman"/>
                <w:b/>
                <w:bCs/>
                <w:sz w:val="24"/>
                <w:szCs w:val="24"/>
              </w:rPr>
              <w:t>26.299,90</w:t>
            </w:r>
          </w:p>
        </w:tc>
        <w:tc>
          <w:tcPr>
            <w:tcW w:w="992" w:type="dxa"/>
          </w:tcPr>
          <w:p w14:paraId="26E4A968" w14:textId="218C9CC7" w:rsidR="00FC7699" w:rsidRPr="00E05535" w:rsidRDefault="00971E51" w:rsidP="00D1645F">
            <w:pPr>
              <w:rPr>
                <w:rFonts w:ascii="Times New Roman" w:hAnsi="Times New Roman" w:cs="Times New Roman"/>
                <w:b/>
                <w:bCs/>
                <w:sz w:val="24"/>
                <w:szCs w:val="24"/>
              </w:rPr>
            </w:pPr>
            <w:r>
              <w:rPr>
                <w:rFonts w:ascii="Times New Roman" w:hAnsi="Times New Roman" w:cs="Times New Roman"/>
                <w:b/>
                <w:bCs/>
                <w:sz w:val="24"/>
                <w:szCs w:val="24"/>
              </w:rPr>
              <w:t>181,53</w:t>
            </w:r>
          </w:p>
        </w:tc>
        <w:tc>
          <w:tcPr>
            <w:tcW w:w="1134" w:type="dxa"/>
          </w:tcPr>
          <w:p w14:paraId="7BC69992" w14:textId="2B8705C4" w:rsidR="00FC7699" w:rsidRPr="00E05535" w:rsidRDefault="00971E51" w:rsidP="00D1645F">
            <w:pPr>
              <w:rPr>
                <w:rFonts w:ascii="Times New Roman" w:hAnsi="Times New Roman" w:cs="Times New Roman"/>
                <w:b/>
                <w:bCs/>
                <w:sz w:val="24"/>
                <w:szCs w:val="24"/>
              </w:rPr>
            </w:pPr>
            <w:r>
              <w:rPr>
                <w:rFonts w:ascii="Times New Roman" w:hAnsi="Times New Roman" w:cs="Times New Roman"/>
                <w:b/>
                <w:bCs/>
                <w:sz w:val="24"/>
                <w:szCs w:val="24"/>
              </w:rPr>
              <w:t>210,42</w:t>
            </w:r>
          </w:p>
        </w:tc>
      </w:tr>
      <w:tr w:rsidR="00FC7699" w14:paraId="343B6F9D" w14:textId="77777777" w:rsidTr="00896F9E">
        <w:tc>
          <w:tcPr>
            <w:tcW w:w="1723" w:type="dxa"/>
          </w:tcPr>
          <w:p w14:paraId="1844A345"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BROJ KONTA</w:t>
            </w:r>
            <w:r>
              <w:rPr>
                <w:rFonts w:ascii="Times New Roman" w:hAnsi="Times New Roman" w:cs="Times New Roman"/>
                <w:b/>
                <w:bCs/>
                <w:sz w:val="20"/>
                <w:szCs w:val="20"/>
              </w:rPr>
              <w:t xml:space="preserve"> </w:t>
            </w:r>
          </w:p>
        </w:tc>
        <w:tc>
          <w:tcPr>
            <w:tcW w:w="1493" w:type="dxa"/>
          </w:tcPr>
          <w:p w14:paraId="1C385ED7"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20"/>
                <w:szCs w:val="20"/>
              </w:rPr>
              <w:t>OPIS</w:t>
            </w:r>
          </w:p>
        </w:tc>
        <w:tc>
          <w:tcPr>
            <w:tcW w:w="1561" w:type="dxa"/>
          </w:tcPr>
          <w:p w14:paraId="399B309A"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OSTVARENJE PRETHODNE GODINE</w:t>
            </w:r>
          </w:p>
        </w:tc>
        <w:tc>
          <w:tcPr>
            <w:tcW w:w="1476" w:type="dxa"/>
          </w:tcPr>
          <w:p w14:paraId="11A45D43"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IZVORNI PLAN</w:t>
            </w:r>
          </w:p>
        </w:tc>
        <w:tc>
          <w:tcPr>
            <w:tcW w:w="1686" w:type="dxa"/>
          </w:tcPr>
          <w:p w14:paraId="699A9A98"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TEKUĆI PLAN</w:t>
            </w:r>
          </w:p>
        </w:tc>
        <w:tc>
          <w:tcPr>
            <w:tcW w:w="1559" w:type="dxa"/>
          </w:tcPr>
          <w:p w14:paraId="6B29AF74"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OSTVARENO U IZVJEŠTAJNOM RAZDOBLJU</w:t>
            </w:r>
          </w:p>
        </w:tc>
        <w:tc>
          <w:tcPr>
            <w:tcW w:w="992" w:type="dxa"/>
          </w:tcPr>
          <w:p w14:paraId="393CE71B"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INDEKS U ODNOSU NA PROŠLU GODINU</w:t>
            </w:r>
          </w:p>
        </w:tc>
        <w:tc>
          <w:tcPr>
            <w:tcW w:w="1134" w:type="dxa"/>
          </w:tcPr>
          <w:p w14:paraId="707ADB49"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20"/>
                <w:szCs w:val="20"/>
              </w:rPr>
              <w:t>INDEX</w:t>
            </w:r>
          </w:p>
        </w:tc>
      </w:tr>
      <w:tr w:rsidR="00FC7699" w14:paraId="5E1BCFCB" w14:textId="77777777" w:rsidTr="00896F9E">
        <w:tc>
          <w:tcPr>
            <w:tcW w:w="1723" w:type="dxa"/>
          </w:tcPr>
          <w:p w14:paraId="6735A9AF" w14:textId="77777777" w:rsidR="00FC7699" w:rsidRDefault="00FC7699" w:rsidP="00D1645F">
            <w:pPr>
              <w:rPr>
                <w:rFonts w:ascii="Times New Roman" w:hAnsi="Times New Roman" w:cs="Times New Roman"/>
                <w:sz w:val="24"/>
                <w:szCs w:val="24"/>
              </w:rPr>
            </w:pPr>
            <w:r w:rsidRPr="0042781B">
              <w:rPr>
                <w:rFonts w:ascii="Times New Roman" w:hAnsi="Times New Roman" w:cs="Times New Roman"/>
                <w:b/>
                <w:bCs/>
                <w:sz w:val="16"/>
                <w:szCs w:val="16"/>
              </w:rPr>
              <w:t>1</w:t>
            </w:r>
          </w:p>
        </w:tc>
        <w:tc>
          <w:tcPr>
            <w:tcW w:w="1493" w:type="dxa"/>
          </w:tcPr>
          <w:p w14:paraId="10BB7BA3"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2</w:t>
            </w:r>
          </w:p>
        </w:tc>
        <w:tc>
          <w:tcPr>
            <w:tcW w:w="1561" w:type="dxa"/>
          </w:tcPr>
          <w:p w14:paraId="0382E69F"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3</w:t>
            </w:r>
          </w:p>
        </w:tc>
        <w:tc>
          <w:tcPr>
            <w:tcW w:w="1476" w:type="dxa"/>
          </w:tcPr>
          <w:p w14:paraId="4FD62366"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4</w:t>
            </w:r>
          </w:p>
        </w:tc>
        <w:tc>
          <w:tcPr>
            <w:tcW w:w="1686" w:type="dxa"/>
          </w:tcPr>
          <w:p w14:paraId="6518DE63"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5</w:t>
            </w:r>
          </w:p>
        </w:tc>
        <w:tc>
          <w:tcPr>
            <w:tcW w:w="1559" w:type="dxa"/>
          </w:tcPr>
          <w:p w14:paraId="0618701C"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6</w:t>
            </w:r>
          </w:p>
        </w:tc>
        <w:tc>
          <w:tcPr>
            <w:tcW w:w="992" w:type="dxa"/>
          </w:tcPr>
          <w:p w14:paraId="7291841D"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7</w:t>
            </w:r>
          </w:p>
        </w:tc>
        <w:tc>
          <w:tcPr>
            <w:tcW w:w="1134" w:type="dxa"/>
          </w:tcPr>
          <w:p w14:paraId="5386313D" w14:textId="77777777" w:rsidR="00FC7699" w:rsidRDefault="00FC7699" w:rsidP="00D1645F">
            <w:pPr>
              <w:rPr>
                <w:rFonts w:ascii="Times New Roman" w:hAnsi="Times New Roman" w:cs="Times New Roman"/>
                <w:sz w:val="24"/>
                <w:szCs w:val="24"/>
              </w:rPr>
            </w:pPr>
            <w:r>
              <w:rPr>
                <w:rFonts w:ascii="Times New Roman" w:hAnsi="Times New Roman" w:cs="Times New Roman"/>
                <w:b/>
                <w:bCs/>
                <w:sz w:val="16"/>
                <w:szCs w:val="16"/>
              </w:rPr>
              <w:t>8</w:t>
            </w:r>
          </w:p>
        </w:tc>
      </w:tr>
      <w:tr w:rsidR="00FC7699" w14:paraId="0D405243" w14:textId="77777777" w:rsidTr="00896F9E">
        <w:tc>
          <w:tcPr>
            <w:tcW w:w="1723" w:type="dxa"/>
          </w:tcPr>
          <w:p w14:paraId="6BFF8865"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661</w:t>
            </w:r>
          </w:p>
        </w:tc>
        <w:tc>
          <w:tcPr>
            <w:tcW w:w="1493" w:type="dxa"/>
          </w:tcPr>
          <w:p w14:paraId="452068E0"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Prihodi od prodaje proizvoda i roba te pruženih usluga</w:t>
            </w:r>
          </w:p>
        </w:tc>
        <w:tc>
          <w:tcPr>
            <w:tcW w:w="1561" w:type="dxa"/>
          </w:tcPr>
          <w:p w14:paraId="07643FA8" w14:textId="467D5CE9" w:rsidR="00FC7699" w:rsidRDefault="00B4527A" w:rsidP="00D1645F">
            <w:pPr>
              <w:rPr>
                <w:rFonts w:ascii="Times New Roman" w:hAnsi="Times New Roman" w:cs="Times New Roman"/>
                <w:sz w:val="24"/>
                <w:szCs w:val="24"/>
              </w:rPr>
            </w:pPr>
            <w:r>
              <w:rPr>
                <w:rFonts w:ascii="Times New Roman" w:hAnsi="Times New Roman" w:cs="Times New Roman"/>
                <w:sz w:val="24"/>
                <w:szCs w:val="24"/>
              </w:rPr>
              <w:t>1.256,00</w:t>
            </w:r>
          </w:p>
        </w:tc>
        <w:tc>
          <w:tcPr>
            <w:tcW w:w="1476" w:type="dxa"/>
          </w:tcPr>
          <w:p w14:paraId="2BEAC130" w14:textId="40965E1D" w:rsidR="00FC7699" w:rsidRDefault="00B4527A" w:rsidP="00D1645F">
            <w:pPr>
              <w:rPr>
                <w:rFonts w:ascii="Times New Roman" w:hAnsi="Times New Roman" w:cs="Times New Roman"/>
                <w:sz w:val="24"/>
                <w:szCs w:val="24"/>
              </w:rPr>
            </w:pPr>
            <w:r>
              <w:rPr>
                <w:rFonts w:ascii="Times New Roman" w:hAnsi="Times New Roman" w:cs="Times New Roman"/>
                <w:sz w:val="24"/>
                <w:szCs w:val="24"/>
              </w:rPr>
              <w:t>3.101,00</w:t>
            </w:r>
          </w:p>
        </w:tc>
        <w:tc>
          <w:tcPr>
            <w:tcW w:w="1686" w:type="dxa"/>
          </w:tcPr>
          <w:p w14:paraId="680207E8" w14:textId="779738F9" w:rsidR="00FC7699" w:rsidRDefault="00B4527A" w:rsidP="00D1645F">
            <w:pPr>
              <w:rPr>
                <w:rFonts w:ascii="Times New Roman" w:hAnsi="Times New Roman" w:cs="Times New Roman"/>
                <w:sz w:val="24"/>
                <w:szCs w:val="24"/>
              </w:rPr>
            </w:pPr>
            <w:r>
              <w:rPr>
                <w:rFonts w:ascii="Times New Roman" w:hAnsi="Times New Roman" w:cs="Times New Roman"/>
                <w:sz w:val="24"/>
                <w:szCs w:val="24"/>
              </w:rPr>
              <w:t>4.899,00</w:t>
            </w:r>
          </w:p>
        </w:tc>
        <w:tc>
          <w:tcPr>
            <w:tcW w:w="1559" w:type="dxa"/>
          </w:tcPr>
          <w:p w14:paraId="30F63556" w14:textId="0AF631CB" w:rsidR="00FC7699" w:rsidRDefault="00B4527A" w:rsidP="00D1645F">
            <w:pPr>
              <w:rPr>
                <w:rFonts w:ascii="Times New Roman" w:hAnsi="Times New Roman" w:cs="Times New Roman"/>
                <w:sz w:val="24"/>
                <w:szCs w:val="24"/>
              </w:rPr>
            </w:pPr>
            <w:r>
              <w:rPr>
                <w:rFonts w:ascii="Times New Roman" w:hAnsi="Times New Roman" w:cs="Times New Roman"/>
                <w:sz w:val="24"/>
                <w:szCs w:val="24"/>
              </w:rPr>
              <w:t>4.737,00</w:t>
            </w:r>
          </w:p>
        </w:tc>
        <w:tc>
          <w:tcPr>
            <w:tcW w:w="992" w:type="dxa"/>
          </w:tcPr>
          <w:p w14:paraId="7068E6DA" w14:textId="7A36D915" w:rsidR="00FC7699" w:rsidRDefault="00B4527A" w:rsidP="00D1645F">
            <w:pPr>
              <w:rPr>
                <w:rFonts w:ascii="Times New Roman" w:hAnsi="Times New Roman" w:cs="Times New Roman"/>
                <w:sz w:val="24"/>
                <w:szCs w:val="24"/>
              </w:rPr>
            </w:pPr>
            <w:r>
              <w:rPr>
                <w:rFonts w:ascii="Times New Roman" w:hAnsi="Times New Roman" w:cs="Times New Roman"/>
                <w:sz w:val="24"/>
                <w:szCs w:val="24"/>
              </w:rPr>
              <w:t>377,15</w:t>
            </w:r>
          </w:p>
        </w:tc>
        <w:tc>
          <w:tcPr>
            <w:tcW w:w="1134" w:type="dxa"/>
          </w:tcPr>
          <w:p w14:paraId="036D2565" w14:textId="2173BB56" w:rsidR="00FC7699" w:rsidRDefault="00B4527A" w:rsidP="00D1645F">
            <w:pPr>
              <w:rPr>
                <w:rFonts w:ascii="Times New Roman" w:hAnsi="Times New Roman" w:cs="Times New Roman"/>
                <w:sz w:val="24"/>
                <w:szCs w:val="24"/>
              </w:rPr>
            </w:pPr>
            <w:r>
              <w:rPr>
                <w:rFonts w:ascii="Times New Roman" w:hAnsi="Times New Roman" w:cs="Times New Roman"/>
                <w:sz w:val="24"/>
                <w:szCs w:val="24"/>
              </w:rPr>
              <w:t>96,69</w:t>
            </w:r>
          </w:p>
        </w:tc>
      </w:tr>
      <w:tr w:rsidR="00FC7699" w14:paraId="09029331" w14:textId="77777777" w:rsidTr="00896F9E">
        <w:tc>
          <w:tcPr>
            <w:tcW w:w="1723" w:type="dxa"/>
          </w:tcPr>
          <w:p w14:paraId="77A07B26"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663</w:t>
            </w:r>
          </w:p>
        </w:tc>
        <w:tc>
          <w:tcPr>
            <w:tcW w:w="1493" w:type="dxa"/>
          </w:tcPr>
          <w:p w14:paraId="62A16474"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Donacije od pravnih i fizičkih osoba izvan općeg proračuna</w:t>
            </w:r>
          </w:p>
        </w:tc>
        <w:tc>
          <w:tcPr>
            <w:tcW w:w="1561" w:type="dxa"/>
          </w:tcPr>
          <w:p w14:paraId="64979586" w14:textId="1B156B82" w:rsidR="00FC7699" w:rsidRDefault="00B4527A" w:rsidP="00D1645F">
            <w:pPr>
              <w:rPr>
                <w:rFonts w:ascii="Times New Roman" w:hAnsi="Times New Roman" w:cs="Times New Roman"/>
                <w:sz w:val="24"/>
                <w:szCs w:val="24"/>
              </w:rPr>
            </w:pPr>
            <w:r>
              <w:rPr>
                <w:rFonts w:ascii="Times New Roman" w:hAnsi="Times New Roman" w:cs="Times New Roman"/>
                <w:sz w:val="24"/>
                <w:szCs w:val="24"/>
              </w:rPr>
              <w:t>13.232,00</w:t>
            </w:r>
          </w:p>
        </w:tc>
        <w:tc>
          <w:tcPr>
            <w:tcW w:w="1476" w:type="dxa"/>
          </w:tcPr>
          <w:p w14:paraId="2650184A" w14:textId="77BF87F4" w:rsidR="00FC7699" w:rsidRDefault="00B4527A" w:rsidP="00D1645F">
            <w:pPr>
              <w:rPr>
                <w:rFonts w:ascii="Times New Roman" w:hAnsi="Times New Roman" w:cs="Times New Roman"/>
                <w:sz w:val="24"/>
                <w:szCs w:val="24"/>
              </w:rPr>
            </w:pPr>
            <w:r>
              <w:rPr>
                <w:rFonts w:ascii="Times New Roman" w:hAnsi="Times New Roman" w:cs="Times New Roman"/>
                <w:sz w:val="24"/>
                <w:szCs w:val="24"/>
              </w:rPr>
              <w:t>15.200,00</w:t>
            </w:r>
          </w:p>
        </w:tc>
        <w:tc>
          <w:tcPr>
            <w:tcW w:w="1686" w:type="dxa"/>
          </w:tcPr>
          <w:p w14:paraId="69C083DB" w14:textId="0755CD79" w:rsidR="00FC7699" w:rsidRDefault="00B4527A" w:rsidP="00D1645F">
            <w:pPr>
              <w:rPr>
                <w:rFonts w:ascii="Times New Roman" w:hAnsi="Times New Roman" w:cs="Times New Roman"/>
                <w:sz w:val="24"/>
                <w:szCs w:val="24"/>
              </w:rPr>
            </w:pPr>
            <w:r>
              <w:rPr>
                <w:rFonts w:ascii="Times New Roman" w:hAnsi="Times New Roman" w:cs="Times New Roman"/>
                <w:sz w:val="24"/>
                <w:szCs w:val="24"/>
              </w:rPr>
              <w:t>7.600,02</w:t>
            </w:r>
          </w:p>
        </w:tc>
        <w:tc>
          <w:tcPr>
            <w:tcW w:w="1559" w:type="dxa"/>
          </w:tcPr>
          <w:p w14:paraId="198F5283" w14:textId="3F5559ED" w:rsidR="00FC7699" w:rsidRDefault="00B4527A" w:rsidP="00D1645F">
            <w:pPr>
              <w:rPr>
                <w:rFonts w:ascii="Times New Roman" w:hAnsi="Times New Roman" w:cs="Times New Roman"/>
                <w:sz w:val="24"/>
                <w:szCs w:val="24"/>
              </w:rPr>
            </w:pPr>
            <w:r>
              <w:rPr>
                <w:rFonts w:ascii="Times New Roman" w:hAnsi="Times New Roman" w:cs="Times New Roman"/>
                <w:sz w:val="24"/>
                <w:szCs w:val="24"/>
              </w:rPr>
              <w:t>21.562,90</w:t>
            </w:r>
          </w:p>
        </w:tc>
        <w:tc>
          <w:tcPr>
            <w:tcW w:w="992" w:type="dxa"/>
          </w:tcPr>
          <w:p w14:paraId="2A5D18EC" w14:textId="1A6D1806" w:rsidR="00FC7699" w:rsidRDefault="00B4527A" w:rsidP="00D1645F">
            <w:pPr>
              <w:rPr>
                <w:rFonts w:ascii="Times New Roman" w:hAnsi="Times New Roman" w:cs="Times New Roman"/>
                <w:sz w:val="24"/>
                <w:szCs w:val="24"/>
              </w:rPr>
            </w:pPr>
            <w:r>
              <w:rPr>
                <w:rFonts w:ascii="Times New Roman" w:hAnsi="Times New Roman" w:cs="Times New Roman"/>
                <w:sz w:val="24"/>
                <w:szCs w:val="24"/>
              </w:rPr>
              <w:t>162,96</w:t>
            </w:r>
          </w:p>
        </w:tc>
        <w:tc>
          <w:tcPr>
            <w:tcW w:w="1134" w:type="dxa"/>
          </w:tcPr>
          <w:p w14:paraId="5091EB74" w14:textId="460E8470" w:rsidR="00FC7699" w:rsidRDefault="00B4527A" w:rsidP="00D1645F">
            <w:pPr>
              <w:rPr>
                <w:rFonts w:ascii="Times New Roman" w:hAnsi="Times New Roman" w:cs="Times New Roman"/>
                <w:sz w:val="24"/>
                <w:szCs w:val="24"/>
              </w:rPr>
            </w:pPr>
            <w:r>
              <w:rPr>
                <w:rFonts w:ascii="Times New Roman" w:hAnsi="Times New Roman" w:cs="Times New Roman"/>
                <w:sz w:val="24"/>
                <w:szCs w:val="24"/>
              </w:rPr>
              <w:t>283,72</w:t>
            </w:r>
          </w:p>
        </w:tc>
      </w:tr>
      <w:tr w:rsidR="00FC7699" w14:paraId="5726F7CA" w14:textId="77777777" w:rsidTr="00896F9E">
        <w:tc>
          <w:tcPr>
            <w:tcW w:w="1723" w:type="dxa"/>
          </w:tcPr>
          <w:p w14:paraId="42D56E4E" w14:textId="77777777" w:rsidR="00FC7699" w:rsidRPr="00E05535" w:rsidRDefault="00FC7699" w:rsidP="00D1645F">
            <w:pPr>
              <w:rPr>
                <w:rFonts w:ascii="Times New Roman" w:hAnsi="Times New Roman" w:cs="Times New Roman"/>
                <w:b/>
                <w:bCs/>
                <w:sz w:val="24"/>
                <w:szCs w:val="24"/>
              </w:rPr>
            </w:pPr>
            <w:r w:rsidRPr="00E05535">
              <w:rPr>
                <w:rFonts w:ascii="Times New Roman" w:hAnsi="Times New Roman" w:cs="Times New Roman"/>
                <w:b/>
                <w:bCs/>
                <w:sz w:val="24"/>
                <w:szCs w:val="24"/>
              </w:rPr>
              <w:t>67</w:t>
            </w:r>
          </w:p>
        </w:tc>
        <w:tc>
          <w:tcPr>
            <w:tcW w:w="1493" w:type="dxa"/>
          </w:tcPr>
          <w:p w14:paraId="10F58653"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Prihodi iz nadležnog proračuna</w:t>
            </w:r>
          </w:p>
        </w:tc>
        <w:tc>
          <w:tcPr>
            <w:tcW w:w="1561" w:type="dxa"/>
          </w:tcPr>
          <w:p w14:paraId="362EC56A" w14:textId="0F9EB9E0" w:rsidR="00FC7699" w:rsidRPr="00E05535" w:rsidRDefault="00B4527A" w:rsidP="00D1645F">
            <w:pPr>
              <w:rPr>
                <w:rFonts w:ascii="Times New Roman" w:hAnsi="Times New Roman" w:cs="Times New Roman"/>
                <w:b/>
                <w:bCs/>
                <w:sz w:val="24"/>
                <w:szCs w:val="24"/>
              </w:rPr>
            </w:pPr>
            <w:r>
              <w:rPr>
                <w:rFonts w:ascii="Times New Roman" w:hAnsi="Times New Roman" w:cs="Times New Roman"/>
                <w:b/>
                <w:bCs/>
                <w:sz w:val="24"/>
                <w:szCs w:val="24"/>
              </w:rPr>
              <w:t>467.967,69</w:t>
            </w:r>
          </w:p>
        </w:tc>
        <w:tc>
          <w:tcPr>
            <w:tcW w:w="1476" w:type="dxa"/>
          </w:tcPr>
          <w:p w14:paraId="3B58543E" w14:textId="0487A9B3" w:rsidR="00FC7699" w:rsidRPr="00E05535" w:rsidRDefault="00B4527A" w:rsidP="00D1645F">
            <w:pPr>
              <w:rPr>
                <w:rFonts w:ascii="Times New Roman" w:hAnsi="Times New Roman" w:cs="Times New Roman"/>
                <w:b/>
                <w:bCs/>
                <w:sz w:val="24"/>
                <w:szCs w:val="24"/>
              </w:rPr>
            </w:pPr>
            <w:r>
              <w:rPr>
                <w:rFonts w:ascii="Times New Roman" w:hAnsi="Times New Roman" w:cs="Times New Roman"/>
                <w:b/>
                <w:bCs/>
                <w:sz w:val="24"/>
                <w:szCs w:val="24"/>
              </w:rPr>
              <w:t>676.505,00</w:t>
            </w:r>
          </w:p>
        </w:tc>
        <w:tc>
          <w:tcPr>
            <w:tcW w:w="1686" w:type="dxa"/>
          </w:tcPr>
          <w:p w14:paraId="46A4951B" w14:textId="1B28E7C5" w:rsidR="00FC7699" w:rsidRPr="00E05535" w:rsidRDefault="00B4527A" w:rsidP="00D1645F">
            <w:pPr>
              <w:rPr>
                <w:rFonts w:ascii="Times New Roman" w:hAnsi="Times New Roman" w:cs="Times New Roman"/>
                <w:b/>
                <w:bCs/>
                <w:sz w:val="24"/>
                <w:szCs w:val="24"/>
              </w:rPr>
            </w:pPr>
            <w:r>
              <w:rPr>
                <w:rFonts w:ascii="Times New Roman" w:hAnsi="Times New Roman" w:cs="Times New Roman"/>
                <w:b/>
                <w:bCs/>
                <w:sz w:val="24"/>
                <w:szCs w:val="24"/>
              </w:rPr>
              <w:t>720.144,86</w:t>
            </w:r>
          </w:p>
        </w:tc>
        <w:tc>
          <w:tcPr>
            <w:tcW w:w="1559" w:type="dxa"/>
          </w:tcPr>
          <w:p w14:paraId="32F90AB2" w14:textId="068653F8" w:rsidR="00FC7699" w:rsidRPr="00E05535" w:rsidRDefault="00B4527A" w:rsidP="00D1645F">
            <w:pPr>
              <w:rPr>
                <w:rFonts w:ascii="Times New Roman" w:hAnsi="Times New Roman" w:cs="Times New Roman"/>
                <w:b/>
                <w:bCs/>
                <w:sz w:val="24"/>
                <w:szCs w:val="24"/>
              </w:rPr>
            </w:pPr>
            <w:r>
              <w:rPr>
                <w:rFonts w:ascii="Times New Roman" w:hAnsi="Times New Roman" w:cs="Times New Roman"/>
                <w:b/>
                <w:bCs/>
                <w:sz w:val="24"/>
                <w:szCs w:val="24"/>
              </w:rPr>
              <w:t>563.038,02</w:t>
            </w:r>
          </w:p>
        </w:tc>
        <w:tc>
          <w:tcPr>
            <w:tcW w:w="992" w:type="dxa"/>
          </w:tcPr>
          <w:p w14:paraId="171C18FF" w14:textId="199E5F65" w:rsidR="00FC7699" w:rsidRPr="00E05535" w:rsidRDefault="00B4527A" w:rsidP="00D1645F">
            <w:pPr>
              <w:rPr>
                <w:rFonts w:ascii="Times New Roman" w:hAnsi="Times New Roman" w:cs="Times New Roman"/>
                <w:b/>
                <w:bCs/>
                <w:sz w:val="24"/>
                <w:szCs w:val="24"/>
              </w:rPr>
            </w:pPr>
            <w:r>
              <w:rPr>
                <w:rFonts w:ascii="Times New Roman" w:hAnsi="Times New Roman" w:cs="Times New Roman"/>
                <w:b/>
                <w:bCs/>
                <w:sz w:val="24"/>
                <w:szCs w:val="24"/>
              </w:rPr>
              <w:t>120,32</w:t>
            </w:r>
          </w:p>
        </w:tc>
        <w:tc>
          <w:tcPr>
            <w:tcW w:w="1134" w:type="dxa"/>
          </w:tcPr>
          <w:p w14:paraId="2BF7A94F" w14:textId="5791D131" w:rsidR="00FC7699" w:rsidRPr="00E05535" w:rsidRDefault="00B4527A" w:rsidP="00D1645F">
            <w:pPr>
              <w:rPr>
                <w:rFonts w:ascii="Times New Roman" w:hAnsi="Times New Roman" w:cs="Times New Roman"/>
                <w:b/>
                <w:bCs/>
                <w:sz w:val="24"/>
                <w:szCs w:val="24"/>
              </w:rPr>
            </w:pPr>
            <w:r>
              <w:rPr>
                <w:rFonts w:ascii="Times New Roman" w:hAnsi="Times New Roman" w:cs="Times New Roman"/>
                <w:b/>
                <w:bCs/>
                <w:sz w:val="24"/>
                <w:szCs w:val="24"/>
              </w:rPr>
              <w:t>78,18</w:t>
            </w:r>
          </w:p>
        </w:tc>
      </w:tr>
      <w:tr w:rsidR="00FC7699" w14:paraId="238FB053" w14:textId="77777777" w:rsidTr="00896F9E">
        <w:tc>
          <w:tcPr>
            <w:tcW w:w="1723" w:type="dxa"/>
          </w:tcPr>
          <w:p w14:paraId="0CFCF427"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671</w:t>
            </w:r>
          </w:p>
        </w:tc>
        <w:tc>
          <w:tcPr>
            <w:tcW w:w="1493" w:type="dxa"/>
          </w:tcPr>
          <w:p w14:paraId="5F2F21A1"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Prihodi iz nadležnog proračuna za financiranje redovne djelatnosti proračunskog korisnika</w:t>
            </w:r>
          </w:p>
        </w:tc>
        <w:tc>
          <w:tcPr>
            <w:tcW w:w="1561" w:type="dxa"/>
          </w:tcPr>
          <w:p w14:paraId="2E2A16CC" w14:textId="166BC7F8" w:rsidR="00FC7699" w:rsidRDefault="00B4527A" w:rsidP="00D1645F">
            <w:pPr>
              <w:rPr>
                <w:rFonts w:ascii="Times New Roman" w:hAnsi="Times New Roman" w:cs="Times New Roman"/>
                <w:sz w:val="24"/>
                <w:szCs w:val="24"/>
              </w:rPr>
            </w:pPr>
            <w:r>
              <w:rPr>
                <w:rFonts w:ascii="Times New Roman" w:hAnsi="Times New Roman" w:cs="Times New Roman"/>
                <w:sz w:val="24"/>
                <w:szCs w:val="24"/>
              </w:rPr>
              <w:t>467.967,69</w:t>
            </w:r>
          </w:p>
        </w:tc>
        <w:tc>
          <w:tcPr>
            <w:tcW w:w="1476" w:type="dxa"/>
          </w:tcPr>
          <w:p w14:paraId="1FB96CDF" w14:textId="603AA4E0" w:rsidR="00FC7699" w:rsidRDefault="00B4527A" w:rsidP="00D1645F">
            <w:pPr>
              <w:rPr>
                <w:rFonts w:ascii="Times New Roman" w:hAnsi="Times New Roman" w:cs="Times New Roman"/>
                <w:sz w:val="24"/>
                <w:szCs w:val="24"/>
              </w:rPr>
            </w:pPr>
            <w:r>
              <w:rPr>
                <w:rFonts w:ascii="Times New Roman" w:hAnsi="Times New Roman" w:cs="Times New Roman"/>
                <w:sz w:val="24"/>
                <w:szCs w:val="24"/>
              </w:rPr>
              <w:t>676.505,00</w:t>
            </w:r>
          </w:p>
        </w:tc>
        <w:tc>
          <w:tcPr>
            <w:tcW w:w="1686" w:type="dxa"/>
          </w:tcPr>
          <w:p w14:paraId="27927BE8" w14:textId="25820402" w:rsidR="00FC7699" w:rsidRDefault="00B4527A" w:rsidP="00D1645F">
            <w:pPr>
              <w:rPr>
                <w:rFonts w:ascii="Times New Roman" w:hAnsi="Times New Roman" w:cs="Times New Roman"/>
                <w:sz w:val="24"/>
                <w:szCs w:val="24"/>
              </w:rPr>
            </w:pPr>
            <w:r>
              <w:rPr>
                <w:rFonts w:ascii="Times New Roman" w:hAnsi="Times New Roman" w:cs="Times New Roman"/>
                <w:sz w:val="24"/>
                <w:szCs w:val="24"/>
              </w:rPr>
              <w:t>720.144,86</w:t>
            </w:r>
          </w:p>
        </w:tc>
        <w:tc>
          <w:tcPr>
            <w:tcW w:w="1559" w:type="dxa"/>
          </w:tcPr>
          <w:p w14:paraId="39A84567" w14:textId="5E13DA99" w:rsidR="00FC7699" w:rsidRDefault="00B4527A" w:rsidP="00D1645F">
            <w:pPr>
              <w:rPr>
                <w:rFonts w:ascii="Times New Roman" w:hAnsi="Times New Roman" w:cs="Times New Roman"/>
                <w:sz w:val="24"/>
                <w:szCs w:val="24"/>
              </w:rPr>
            </w:pPr>
            <w:r>
              <w:rPr>
                <w:rFonts w:ascii="Times New Roman" w:hAnsi="Times New Roman" w:cs="Times New Roman"/>
                <w:sz w:val="24"/>
                <w:szCs w:val="24"/>
              </w:rPr>
              <w:t>563.038,02</w:t>
            </w:r>
          </w:p>
        </w:tc>
        <w:tc>
          <w:tcPr>
            <w:tcW w:w="992" w:type="dxa"/>
          </w:tcPr>
          <w:p w14:paraId="077B5D42" w14:textId="40FE52C8" w:rsidR="00FC7699" w:rsidRDefault="00B4527A" w:rsidP="00D1645F">
            <w:pPr>
              <w:rPr>
                <w:rFonts w:ascii="Times New Roman" w:hAnsi="Times New Roman" w:cs="Times New Roman"/>
                <w:sz w:val="24"/>
                <w:szCs w:val="24"/>
              </w:rPr>
            </w:pPr>
            <w:r>
              <w:rPr>
                <w:rFonts w:ascii="Times New Roman" w:hAnsi="Times New Roman" w:cs="Times New Roman"/>
                <w:sz w:val="24"/>
                <w:szCs w:val="24"/>
              </w:rPr>
              <w:t>120,32</w:t>
            </w:r>
          </w:p>
        </w:tc>
        <w:tc>
          <w:tcPr>
            <w:tcW w:w="1134" w:type="dxa"/>
          </w:tcPr>
          <w:p w14:paraId="22B5627A" w14:textId="2A0E1367" w:rsidR="00FC7699" w:rsidRDefault="00B4527A" w:rsidP="00D1645F">
            <w:pPr>
              <w:rPr>
                <w:rFonts w:ascii="Times New Roman" w:hAnsi="Times New Roman" w:cs="Times New Roman"/>
                <w:sz w:val="24"/>
                <w:szCs w:val="24"/>
              </w:rPr>
            </w:pPr>
            <w:r>
              <w:rPr>
                <w:rFonts w:ascii="Times New Roman" w:hAnsi="Times New Roman" w:cs="Times New Roman"/>
                <w:sz w:val="24"/>
                <w:szCs w:val="24"/>
              </w:rPr>
              <w:t>78,18</w:t>
            </w:r>
          </w:p>
        </w:tc>
      </w:tr>
    </w:tbl>
    <w:p w14:paraId="5C150FAB" w14:textId="2F06FBDF" w:rsidR="00FC7699" w:rsidRDefault="00FC7699" w:rsidP="00D45802">
      <w:pPr>
        <w:spacing w:after="0"/>
        <w:rPr>
          <w:rFonts w:ascii="Times New Roman" w:hAnsi="Times New Roman" w:cs="Times New Roman"/>
          <w:sz w:val="24"/>
          <w:szCs w:val="24"/>
        </w:rPr>
      </w:pPr>
    </w:p>
    <w:p w14:paraId="39F9714E" w14:textId="317C8844" w:rsidR="00FC7699" w:rsidRDefault="00FC7699" w:rsidP="00D45802">
      <w:pPr>
        <w:spacing w:after="0"/>
        <w:rPr>
          <w:rFonts w:ascii="Times New Roman" w:hAnsi="Times New Roman" w:cs="Times New Roman"/>
          <w:sz w:val="24"/>
          <w:szCs w:val="24"/>
        </w:rPr>
      </w:pPr>
    </w:p>
    <w:p w14:paraId="118464C2" w14:textId="1F1A27F7" w:rsidR="00FC7699" w:rsidRDefault="00FC7699" w:rsidP="00D45802">
      <w:pPr>
        <w:spacing w:after="0"/>
        <w:rPr>
          <w:rFonts w:ascii="Times New Roman" w:hAnsi="Times New Roman" w:cs="Times New Roman"/>
          <w:sz w:val="24"/>
          <w:szCs w:val="24"/>
        </w:rPr>
      </w:pPr>
    </w:p>
    <w:p w14:paraId="497BFF21" w14:textId="34F76B02" w:rsidR="00FC7699" w:rsidRDefault="00FC7699" w:rsidP="00D45802">
      <w:pPr>
        <w:spacing w:after="0"/>
        <w:rPr>
          <w:rFonts w:ascii="Times New Roman" w:hAnsi="Times New Roman" w:cs="Times New Roman"/>
          <w:sz w:val="24"/>
          <w:szCs w:val="24"/>
        </w:rPr>
      </w:pPr>
    </w:p>
    <w:p w14:paraId="12D0F349" w14:textId="7511FCE6" w:rsidR="00FC7699" w:rsidRDefault="00FC7699" w:rsidP="00D45802">
      <w:pPr>
        <w:spacing w:after="0"/>
        <w:rPr>
          <w:rFonts w:ascii="Times New Roman" w:hAnsi="Times New Roman" w:cs="Times New Roman"/>
          <w:sz w:val="24"/>
          <w:szCs w:val="24"/>
        </w:rPr>
      </w:pPr>
    </w:p>
    <w:p w14:paraId="4E200B66" w14:textId="3E622E08" w:rsidR="00FC7699" w:rsidRDefault="00FC7699" w:rsidP="00D45802">
      <w:pPr>
        <w:spacing w:after="0"/>
        <w:rPr>
          <w:rFonts w:ascii="Times New Roman" w:hAnsi="Times New Roman" w:cs="Times New Roman"/>
          <w:sz w:val="24"/>
          <w:szCs w:val="24"/>
        </w:rPr>
      </w:pPr>
    </w:p>
    <w:p w14:paraId="578CCAE9" w14:textId="4F513CF6" w:rsidR="00FC7699" w:rsidRDefault="00FC7699" w:rsidP="00D45802">
      <w:pPr>
        <w:spacing w:after="0"/>
        <w:rPr>
          <w:rFonts w:ascii="Times New Roman" w:hAnsi="Times New Roman" w:cs="Times New Roman"/>
          <w:sz w:val="24"/>
          <w:szCs w:val="24"/>
        </w:rPr>
      </w:pPr>
    </w:p>
    <w:p w14:paraId="7A9C8DEB" w14:textId="62FD676E" w:rsidR="00FC7699" w:rsidRDefault="00FC7699" w:rsidP="00D45802">
      <w:pPr>
        <w:spacing w:after="0"/>
        <w:rPr>
          <w:rFonts w:ascii="Times New Roman" w:hAnsi="Times New Roman" w:cs="Times New Roman"/>
          <w:sz w:val="24"/>
          <w:szCs w:val="24"/>
        </w:rPr>
      </w:pPr>
    </w:p>
    <w:p w14:paraId="2E75D8EE" w14:textId="7A0FE080" w:rsidR="00FC7699" w:rsidRDefault="00FC7699" w:rsidP="00D45802">
      <w:pPr>
        <w:spacing w:after="0"/>
        <w:rPr>
          <w:rFonts w:ascii="Times New Roman" w:hAnsi="Times New Roman" w:cs="Times New Roman"/>
          <w:sz w:val="24"/>
          <w:szCs w:val="24"/>
        </w:rPr>
      </w:pPr>
    </w:p>
    <w:p w14:paraId="4E2477A0" w14:textId="680E08F8" w:rsidR="00FC7699" w:rsidRDefault="00FC7699" w:rsidP="00D45802">
      <w:pPr>
        <w:spacing w:after="0"/>
        <w:rPr>
          <w:rFonts w:ascii="Times New Roman" w:hAnsi="Times New Roman" w:cs="Times New Roman"/>
          <w:sz w:val="24"/>
          <w:szCs w:val="24"/>
        </w:rPr>
      </w:pPr>
    </w:p>
    <w:p w14:paraId="7D7AF5BF" w14:textId="7132908D" w:rsidR="00FC7699" w:rsidRDefault="00FC7699" w:rsidP="00D45802">
      <w:pPr>
        <w:spacing w:after="0"/>
        <w:rPr>
          <w:rFonts w:ascii="Times New Roman" w:hAnsi="Times New Roman" w:cs="Times New Roman"/>
          <w:sz w:val="24"/>
          <w:szCs w:val="24"/>
        </w:rPr>
      </w:pPr>
    </w:p>
    <w:p w14:paraId="3BE06E47" w14:textId="2BF379C7" w:rsidR="00FC7699" w:rsidRDefault="00FC7699" w:rsidP="00D45802">
      <w:pPr>
        <w:spacing w:after="0"/>
        <w:rPr>
          <w:rFonts w:ascii="Times New Roman" w:hAnsi="Times New Roman" w:cs="Times New Roman"/>
          <w:sz w:val="24"/>
          <w:szCs w:val="24"/>
        </w:rPr>
      </w:pPr>
    </w:p>
    <w:p w14:paraId="369394EB" w14:textId="56C4DC1A" w:rsidR="00FC7699" w:rsidRDefault="00FC7699" w:rsidP="00D45802">
      <w:pPr>
        <w:spacing w:after="0"/>
        <w:rPr>
          <w:rFonts w:ascii="Times New Roman" w:hAnsi="Times New Roman" w:cs="Times New Roman"/>
          <w:sz w:val="24"/>
          <w:szCs w:val="24"/>
        </w:rPr>
      </w:pPr>
    </w:p>
    <w:p w14:paraId="593CBE64" w14:textId="0A60E038" w:rsidR="00FC7699" w:rsidRDefault="00FC7699" w:rsidP="00D45802">
      <w:pPr>
        <w:spacing w:after="0"/>
        <w:rPr>
          <w:rFonts w:ascii="Times New Roman" w:hAnsi="Times New Roman" w:cs="Times New Roman"/>
          <w:sz w:val="24"/>
          <w:szCs w:val="24"/>
        </w:rPr>
      </w:pPr>
    </w:p>
    <w:p w14:paraId="4186684F" w14:textId="5C5C7FBB" w:rsidR="00FC7699" w:rsidRDefault="00FC7699" w:rsidP="00D45802">
      <w:pPr>
        <w:spacing w:after="0"/>
        <w:rPr>
          <w:rFonts w:ascii="Times New Roman" w:hAnsi="Times New Roman" w:cs="Times New Roman"/>
          <w:sz w:val="24"/>
          <w:szCs w:val="24"/>
        </w:rPr>
      </w:pPr>
    </w:p>
    <w:p w14:paraId="639D0B63" w14:textId="1ACAC8BB" w:rsidR="00FC7699" w:rsidRDefault="00FC7699" w:rsidP="00D45802">
      <w:pPr>
        <w:spacing w:after="0"/>
        <w:rPr>
          <w:rFonts w:ascii="Times New Roman" w:hAnsi="Times New Roman" w:cs="Times New Roman"/>
          <w:sz w:val="24"/>
          <w:szCs w:val="24"/>
        </w:rPr>
      </w:pPr>
    </w:p>
    <w:p w14:paraId="708379C2" w14:textId="7EE300C8" w:rsidR="00FC7699" w:rsidRDefault="00FC7699" w:rsidP="00D45802">
      <w:pPr>
        <w:spacing w:after="0"/>
        <w:rPr>
          <w:rFonts w:ascii="Times New Roman" w:hAnsi="Times New Roman" w:cs="Times New Roman"/>
          <w:sz w:val="24"/>
          <w:szCs w:val="24"/>
        </w:rPr>
      </w:pPr>
    </w:p>
    <w:p w14:paraId="65A1FBDB" w14:textId="1247DC80" w:rsidR="00FC7699" w:rsidRDefault="00FC7699" w:rsidP="00D45802">
      <w:pPr>
        <w:spacing w:after="0"/>
        <w:rPr>
          <w:rFonts w:ascii="Times New Roman" w:hAnsi="Times New Roman" w:cs="Times New Roman"/>
          <w:sz w:val="24"/>
          <w:szCs w:val="24"/>
        </w:rPr>
      </w:pPr>
    </w:p>
    <w:p w14:paraId="69E2C91A" w14:textId="3C49E9E6" w:rsidR="00FC7699" w:rsidRDefault="00FC7699" w:rsidP="00D45802">
      <w:pPr>
        <w:spacing w:after="0"/>
        <w:rPr>
          <w:rFonts w:ascii="Times New Roman" w:hAnsi="Times New Roman" w:cs="Times New Roman"/>
          <w:sz w:val="24"/>
          <w:szCs w:val="24"/>
        </w:rPr>
      </w:pPr>
    </w:p>
    <w:p w14:paraId="3550DE42" w14:textId="77777777" w:rsidR="009F3B9B" w:rsidRPr="00D45802" w:rsidRDefault="009F3B9B" w:rsidP="00D45802">
      <w:pPr>
        <w:spacing w:after="0"/>
        <w:rPr>
          <w:rFonts w:ascii="Times New Roman" w:hAnsi="Times New Roman" w:cs="Times New Roman"/>
          <w:sz w:val="24"/>
          <w:szCs w:val="24"/>
        </w:rPr>
      </w:pPr>
    </w:p>
    <w:p w14:paraId="7DF0E794" w14:textId="3E4188E7" w:rsidR="006512A6" w:rsidRDefault="006B0FAC" w:rsidP="00FC7699">
      <w:pPr>
        <w:pStyle w:val="Odlomakpopisa"/>
        <w:numPr>
          <w:ilvl w:val="0"/>
          <w:numId w:val="5"/>
        </w:numPr>
        <w:spacing w:after="0"/>
        <w:rPr>
          <w:rFonts w:ascii="Times New Roman" w:hAnsi="Times New Roman" w:cs="Times New Roman"/>
          <w:sz w:val="24"/>
          <w:szCs w:val="24"/>
          <w:u w:val="single"/>
        </w:rPr>
      </w:pPr>
      <w:r>
        <w:rPr>
          <w:rFonts w:ascii="Times New Roman" w:hAnsi="Times New Roman" w:cs="Times New Roman"/>
          <w:sz w:val="24"/>
          <w:szCs w:val="24"/>
          <w:u w:val="single"/>
        </w:rPr>
        <w:t>Analiza rashoda poslovanja</w:t>
      </w:r>
    </w:p>
    <w:p w14:paraId="732DD7A9" w14:textId="77777777" w:rsidR="006B0FAC" w:rsidRPr="006B0FAC" w:rsidRDefault="006B0FAC" w:rsidP="006B0FAC">
      <w:pPr>
        <w:spacing w:after="0"/>
        <w:rPr>
          <w:rFonts w:ascii="Times New Roman" w:hAnsi="Times New Roman" w:cs="Times New Roman"/>
          <w:sz w:val="24"/>
          <w:szCs w:val="24"/>
          <w:u w:val="single"/>
        </w:rPr>
      </w:pPr>
    </w:p>
    <w:p w14:paraId="1309317E" w14:textId="11A2C0E6" w:rsidR="006B0FAC" w:rsidRDefault="00EE19B7" w:rsidP="006B0FAC">
      <w:pPr>
        <w:spacing w:after="0"/>
        <w:rPr>
          <w:rFonts w:ascii="Times New Roman" w:hAnsi="Times New Roman" w:cs="Times New Roman"/>
          <w:sz w:val="24"/>
          <w:szCs w:val="24"/>
        </w:rPr>
      </w:pPr>
      <w:r>
        <w:rPr>
          <w:rFonts w:ascii="Times New Roman" w:hAnsi="Times New Roman" w:cs="Times New Roman"/>
          <w:sz w:val="24"/>
          <w:szCs w:val="24"/>
        </w:rPr>
        <w:t>Plaće za zaposlene realizirane su u iznosu od 6.792.753,82 kn, a odnose se na plaće iz državne riznice i mentorstvo učitelja od 6.551.041,37 kn, plaću odgojitelja predškole iz općinskog proračuna od 105.048,29 kn, projekt „Prilika za sve 4“ (pomoćnici u nastavi) 95.462,16 kn i projekt „Prilika za sve 5“ (pomoćnici u nastavi) 41.202,00 kn.</w:t>
      </w:r>
    </w:p>
    <w:p w14:paraId="2BCEE783" w14:textId="1E744812" w:rsidR="00EE19B7" w:rsidRDefault="00EE19B7" w:rsidP="006B0FAC">
      <w:pPr>
        <w:spacing w:after="0"/>
        <w:rPr>
          <w:rFonts w:ascii="Times New Roman" w:hAnsi="Times New Roman" w:cs="Times New Roman"/>
          <w:sz w:val="24"/>
          <w:szCs w:val="24"/>
        </w:rPr>
      </w:pPr>
      <w:r>
        <w:rPr>
          <w:rFonts w:ascii="Times New Roman" w:hAnsi="Times New Roman" w:cs="Times New Roman"/>
          <w:sz w:val="24"/>
          <w:szCs w:val="24"/>
        </w:rPr>
        <w:t>U 2022.godini imali smo i plaće po sudskim presudama od 20.555,04 kn (tužbe djelatnika škole). Nagrade djelatnicima odnose se na jubilarne nagrade i nagrade za božićne blagdane iz državne riznice 129.357,88 kn i nagradu za božićne blagdane odgojitelja predškole iz općinskog proračuna u iznosu od 1.750,00 kn. Ukupno 131.107,88 kn.</w:t>
      </w:r>
    </w:p>
    <w:p w14:paraId="6DFD980D" w14:textId="2FA71708" w:rsidR="00EE19B7"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Od darova imali smo isplatu dara za djecu u iznosu od 29.384,55 kn za 39 djece naših djelatnika.</w:t>
      </w:r>
    </w:p>
    <w:p w14:paraId="382B60EE" w14:textId="0430AE35"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Škola je u 2022.godini imala isplatu jedne otpremnine za odlazak u mirovinu od 14.019,66 kn.</w:t>
      </w:r>
    </w:p>
    <w:p w14:paraId="5A97D6C2" w14:textId="621F5506"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Pomoći zaposlenicima isplaćene su u iznosu od 3.532,50 kn.</w:t>
      </w:r>
    </w:p>
    <w:p w14:paraId="670DB253" w14:textId="08A62EE3"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Regres za godišnji odmor isplaćen je za 2021.godinu u iznosu od 3.000,00 kn i 2022.godinu od 79.500,00 kn, te isplatu regresa odgojitelja predškole od 1.500,00 kn. Ukupno 84.000,00 kn.</w:t>
      </w:r>
    </w:p>
    <w:p w14:paraId="6A6181F2" w14:textId="3E9D4138"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Pod ostalim nenavedenim rashodima za zaposlene imali smo naknadu za novorođeno dijete od 1.663,00 kn.</w:t>
      </w:r>
    </w:p>
    <w:p w14:paraId="31DBE693" w14:textId="7C4C1AA2"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Doprinosi za obvezno zdravstveno osiguranje u 2022.godini iznosi 1.087.584,59 kn.</w:t>
      </w:r>
    </w:p>
    <w:p w14:paraId="0EA6B862" w14:textId="4F76AB2C"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Dnevnice za službena putovanja u zemlji iznose 8.970,00 kn, od toga iz županijskog proračuna zakonskog standarda 3.470,00 kn, državnog proračuna za šah 600,00 kn, izlete učenika 4.600,00 kn, odgojitelja predškole iz državnog proračuna 200,00 kn, te pomoćnika u nastavi 100,00 kn.</w:t>
      </w:r>
    </w:p>
    <w:p w14:paraId="16918AFB" w14:textId="58E30596" w:rsidR="00520B29" w:rsidRDefault="00520B29" w:rsidP="006B0FAC">
      <w:pPr>
        <w:spacing w:after="0"/>
        <w:rPr>
          <w:rFonts w:ascii="Times New Roman" w:hAnsi="Times New Roman" w:cs="Times New Roman"/>
          <w:sz w:val="24"/>
          <w:szCs w:val="24"/>
        </w:rPr>
      </w:pPr>
      <w:r>
        <w:rPr>
          <w:rFonts w:ascii="Times New Roman" w:hAnsi="Times New Roman" w:cs="Times New Roman"/>
          <w:sz w:val="24"/>
          <w:szCs w:val="24"/>
        </w:rPr>
        <w:t xml:space="preserve">Naknade za prijevoz na službenom putu u zemlji iznose 3.434,00 kn, od toga iz županijskog proračuna zakonskog standarda 3.338,00 kn </w:t>
      </w:r>
      <w:r w:rsidR="004E7CF1">
        <w:rPr>
          <w:rFonts w:ascii="Times New Roman" w:hAnsi="Times New Roman" w:cs="Times New Roman"/>
          <w:sz w:val="24"/>
          <w:szCs w:val="24"/>
        </w:rPr>
        <w:t>i za međuopćinsko-gradsko natjecanje iz fizike i povijesti 96,00 kn.</w:t>
      </w:r>
    </w:p>
    <w:p w14:paraId="185A24E2" w14:textId="34015762" w:rsidR="004E7CF1" w:rsidRDefault="004E7CF1" w:rsidP="006B0FAC">
      <w:pPr>
        <w:spacing w:after="0"/>
        <w:rPr>
          <w:rFonts w:ascii="Times New Roman" w:hAnsi="Times New Roman" w:cs="Times New Roman"/>
          <w:sz w:val="24"/>
          <w:szCs w:val="24"/>
        </w:rPr>
      </w:pPr>
      <w:r>
        <w:rPr>
          <w:rFonts w:ascii="Times New Roman" w:hAnsi="Times New Roman" w:cs="Times New Roman"/>
          <w:sz w:val="24"/>
          <w:szCs w:val="24"/>
        </w:rPr>
        <w:t>Naknade za prijevoz na posao i s posla iznose 353.679,86 kn i to iz državne riznice 341.397,77 kn, odgojitelja predškole 7.155,35 kn, „Prilika za sve 4“ 3.225,72 kn i „Prilika za sve 5“ 1.901,02 kn.</w:t>
      </w:r>
    </w:p>
    <w:p w14:paraId="32821694" w14:textId="3C1387DD" w:rsidR="004E7CF1" w:rsidRDefault="002C4DA1" w:rsidP="006B0FAC">
      <w:pPr>
        <w:spacing w:after="0"/>
        <w:rPr>
          <w:rFonts w:ascii="Times New Roman" w:hAnsi="Times New Roman" w:cs="Times New Roman"/>
          <w:sz w:val="24"/>
          <w:szCs w:val="24"/>
        </w:rPr>
      </w:pPr>
      <w:r>
        <w:rPr>
          <w:rFonts w:ascii="Times New Roman" w:hAnsi="Times New Roman" w:cs="Times New Roman"/>
          <w:sz w:val="24"/>
          <w:szCs w:val="24"/>
        </w:rPr>
        <w:t>Seminari, savjetovanja i simpoziji iznose 903,46 kn, a od toga iz županijskog proračuna zakonskog standarda za seminar knjižničarke 100,00 kn i atom ligu 50,00 kn, te iz izvora vlastitih prihoda kotizacija za susret đaka glazbenjaka 753,46 kn.</w:t>
      </w:r>
    </w:p>
    <w:p w14:paraId="544FFF3A" w14:textId="6275EF50" w:rsidR="002C4DA1" w:rsidRDefault="002C4DA1" w:rsidP="006B0FAC">
      <w:pPr>
        <w:spacing w:after="0"/>
        <w:rPr>
          <w:rFonts w:ascii="Times New Roman" w:hAnsi="Times New Roman" w:cs="Times New Roman"/>
          <w:sz w:val="24"/>
          <w:szCs w:val="24"/>
        </w:rPr>
      </w:pPr>
      <w:r>
        <w:rPr>
          <w:rFonts w:ascii="Times New Roman" w:hAnsi="Times New Roman" w:cs="Times New Roman"/>
          <w:sz w:val="24"/>
          <w:szCs w:val="24"/>
        </w:rPr>
        <w:t>Tečajevi i stručni ispiti iznose 5.850,00 kn, a odnose se na polaganje stručnog ispita za dva domara-sam tečaj iznosi 4.500,00 kn, naknada Ministarstvu financija-poreznoj upravi 700,00 kn i Savezu energetičara Hrvatske 650,00 kn.</w:t>
      </w:r>
    </w:p>
    <w:p w14:paraId="616ABC1C" w14:textId="13F0615D" w:rsidR="002C4DA1" w:rsidRDefault="002C4DA1" w:rsidP="006B0FAC">
      <w:pPr>
        <w:spacing w:after="0"/>
        <w:rPr>
          <w:rFonts w:ascii="Times New Roman" w:hAnsi="Times New Roman" w:cs="Times New Roman"/>
          <w:sz w:val="24"/>
          <w:szCs w:val="24"/>
        </w:rPr>
      </w:pPr>
      <w:r>
        <w:rPr>
          <w:rFonts w:ascii="Times New Roman" w:hAnsi="Times New Roman" w:cs="Times New Roman"/>
          <w:sz w:val="24"/>
          <w:szCs w:val="24"/>
        </w:rPr>
        <w:t>Naknada za korištenje privatnog auta u službene svrhe iznosi 5.244,40 kn i sve iz županijskog proračuna zakonskog standarda-vlastiti auti u službene svrhe korišteni su samo u slučaju odlaska na skupove ili natjecanja više djelatnika ili učenika jednim autom.</w:t>
      </w:r>
    </w:p>
    <w:p w14:paraId="07D3D999" w14:textId="15BABC1E" w:rsidR="002C4DA1" w:rsidRDefault="002C4DA1" w:rsidP="006B0FAC">
      <w:pPr>
        <w:spacing w:after="0"/>
        <w:rPr>
          <w:rFonts w:ascii="Times New Roman" w:hAnsi="Times New Roman" w:cs="Times New Roman"/>
          <w:sz w:val="24"/>
          <w:szCs w:val="24"/>
        </w:rPr>
      </w:pPr>
      <w:r>
        <w:rPr>
          <w:rFonts w:ascii="Times New Roman" w:hAnsi="Times New Roman" w:cs="Times New Roman"/>
          <w:sz w:val="24"/>
          <w:szCs w:val="24"/>
        </w:rPr>
        <w:t>Uredski materijal 29.871,00 kn, od toga iz županijskog proračuna 28.535,30 kn i predškolski odgoj 1.335,70 kn.</w:t>
      </w:r>
    </w:p>
    <w:p w14:paraId="37CF8F89" w14:textId="7ADCCA0C" w:rsidR="002C4DA1" w:rsidRDefault="00792181" w:rsidP="006B0FAC">
      <w:pPr>
        <w:spacing w:after="0"/>
        <w:rPr>
          <w:rFonts w:ascii="Times New Roman" w:hAnsi="Times New Roman" w:cs="Times New Roman"/>
          <w:sz w:val="24"/>
          <w:szCs w:val="24"/>
        </w:rPr>
      </w:pPr>
      <w:r>
        <w:rPr>
          <w:rFonts w:ascii="Times New Roman" w:hAnsi="Times New Roman" w:cs="Times New Roman"/>
          <w:sz w:val="24"/>
          <w:szCs w:val="24"/>
        </w:rPr>
        <w:t>Literatura 4.372,83 kn-pretplata na RIF 1.469,23 kn, pretplata na Poslovni edukator 2.508,60 kn i pretplata na Školsko novine 395,00 kn. S obzirom da tajnica i voditeljica računovodstva već godinama ne odlaze na stručne skupove jedini doticaj s novim propisima je literatura.</w:t>
      </w:r>
    </w:p>
    <w:p w14:paraId="034034DC" w14:textId="6C5DA493" w:rsidR="00792181" w:rsidRDefault="00792181" w:rsidP="006B0FAC">
      <w:pPr>
        <w:spacing w:after="0"/>
        <w:rPr>
          <w:rFonts w:ascii="Times New Roman" w:hAnsi="Times New Roman" w:cs="Times New Roman"/>
          <w:sz w:val="24"/>
          <w:szCs w:val="24"/>
        </w:rPr>
      </w:pPr>
      <w:r>
        <w:rPr>
          <w:rFonts w:ascii="Times New Roman" w:hAnsi="Times New Roman" w:cs="Times New Roman"/>
          <w:sz w:val="24"/>
          <w:szCs w:val="24"/>
        </w:rPr>
        <w:t>Materijal i sredstva za čišćenje i održavanje iznosi 13.292,58 kn-županijski proračun zakonski standard 13.270,60 kn i 21,98 kn za školsku kuhinju.</w:t>
      </w:r>
    </w:p>
    <w:p w14:paraId="5F7F8E0B" w14:textId="5735382A" w:rsidR="00792181" w:rsidRDefault="00792181" w:rsidP="006B0FAC">
      <w:pPr>
        <w:spacing w:after="0"/>
        <w:rPr>
          <w:rFonts w:ascii="Times New Roman" w:hAnsi="Times New Roman" w:cs="Times New Roman"/>
          <w:sz w:val="24"/>
          <w:szCs w:val="24"/>
        </w:rPr>
      </w:pPr>
      <w:r>
        <w:rPr>
          <w:rFonts w:ascii="Times New Roman" w:hAnsi="Times New Roman" w:cs="Times New Roman"/>
          <w:sz w:val="24"/>
          <w:szCs w:val="24"/>
        </w:rPr>
        <w:t>Materijal za higijenski potrebe i njegu 10.415,88-županijski proračun zakonski standard 9.556,39 i školska kuhinja 859,49 kn.</w:t>
      </w:r>
    </w:p>
    <w:p w14:paraId="2FB887D0" w14:textId="4464FDC2" w:rsidR="00792181" w:rsidRDefault="00792181" w:rsidP="006B0FAC">
      <w:pPr>
        <w:spacing w:after="0"/>
        <w:rPr>
          <w:rFonts w:ascii="Times New Roman" w:hAnsi="Times New Roman" w:cs="Times New Roman"/>
          <w:sz w:val="24"/>
          <w:szCs w:val="24"/>
        </w:rPr>
      </w:pPr>
      <w:r>
        <w:rPr>
          <w:rFonts w:ascii="Times New Roman" w:hAnsi="Times New Roman" w:cs="Times New Roman"/>
          <w:sz w:val="24"/>
          <w:szCs w:val="24"/>
        </w:rPr>
        <w:t>Ostali materijal za potrebe redovnog poslovanja odnosi se na didaktički materijal za predškolu iz državnog proračuna u iznosu od 2.527,50 kn.</w:t>
      </w:r>
    </w:p>
    <w:p w14:paraId="7167C31C" w14:textId="76CF0F68" w:rsidR="00792181" w:rsidRDefault="00A46DF0" w:rsidP="006B0FAC">
      <w:pPr>
        <w:spacing w:after="0"/>
        <w:rPr>
          <w:rFonts w:ascii="Times New Roman" w:hAnsi="Times New Roman" w:cs="Times New Roman"/>
          <w:sz w:val="24"/>
          <w:szCs w:val="24"/>
        </w:rPr>
      </w:pPr>
      <w:r>
        <w:rPr>
          <w:rFonts w:ascii="Times New Roman" w:hAnsi="Times New Roman" w:cs="Times New Roman"/>
          <w:sz w:val="24"/>
          <w:szCs w:val="24"/>
        </w:rPr>
        <w:t>Troškovi namirnica iznose 354.394,22 kn, a od toga za županijsko natjecanje u šahu 690,02 kn, školsku kuhinju 244.604,55 kn, međuopćinsko-gradska natjecanja u košarci i šahu 1.514,88 kn, školsku shemu voća i mlijeka 34.337,20 kn, projekt „Svi u školi, svi pri stolu 6“ 45.756,55 kn i projekt „Svi u školi, svi pri stolu 7“ 27.491,02 kn.</w:t>
      </w:r>
    </w:p>
    <w:p w14:paraId="008EF189" w14:textId="789A4DF2" w:rsidR="00365F01" w:rsidRDefault="00365F01" w:rsidP="006B0FAC">
      <w:pPr>
        <w:spacing w:after="0"/>
        <w:rPr>
          <w:rFonts w:ascii="Times New Roman" w:hAnsi="Times New Roman" w:cs="Times New Roman"/>
          <w:sz w:val="24"/>
          <w:szCs w:val="24"/>
        </w:rPr>
      </w:pPr>
      <w:r>
        <w:rPr>
          <w:rFonts w:ascii="Times New Roman" w:hAnsi="Times New Roman" w:cs="Times New Roman"/>
          <w:sz w:val="24"/>
          <w:szCs w:val="24"/>
        </w:rPr>
        <w:t>Električna energija plaćena je iz županijskog proračuna zakonskog standarda, a za 2022.godinu iznosi 59.114,61 kn.</w:t>
      </w:r>
    </w:p>
    <w:p w14:paraId="52AD371F" w14:textId="26750FE7" w:rsidR="008D41F8" w:rsidRDefault="008D41F8" w:rsidP="006B0FAC">
      <w:pPr>
        <w:spacing w:after="0"/>
        <w:rPr>
          <w:rFonts w:ascii="Times New Roman" w:hAnsi="Times New Roman" w:cs="Times New Roman"/>
          <w:sz w:val="24"/>
          <w:szCs w:val="24"/>
        </w:rPr>
      </w:pPr>
      <w:r>
        <w:rPr>
          <w:rFonts w:ascii="Times New Roman" w:hAnsi="Times New Roman" w:cs="Times New Roman"/>
          <w:sz w:val="24"/>
          <w:szCs w:val="24"/>
        </w:rPr>
        <w:t>Troškovi plina iznose 74.351,50 kn. Gorivo za traktor i kosilice 2.881,68 kn. Lož ulje za područne škole Trema i Sveti Petar Čvrstec 72.915,26 kn.</w:t>
      </w:r>
    </w:p>
    <w:p w14:paraId="73EFE296" w14:textId="4DF1C1BC" w:rsidR="008D41F8" w:rsidRDefault="007B1A93" w:rsidP="006B0FAC">
      <w:pPr>
        <w:spacing w:after="0"/>
        <w:rPr>
          <w:rFonts w:ascii="Times New Roman" w:hAnsi="Times New Roman" w:cs="Times New Roman"/>
          <w:sz w:val="24"/>
          <w:szCs w:val="24"/>
        </w:rPr>
      </w:pPr>
      <w:r>
        <w:rPr>
          <w:rFonts w:ascii="Times New Roman" w:hAnsi="Times New Roman" w:cs="Times New Roman"/>
          <w:sz w:val="24"/>
          <w:szCs w:val="24"/>
        </w:rPr>
        <w:t xml:space="preserve">Materijal i dijelovi za tekuće i investicijsko održavanje građevinskih objekata-dozatori za sapune, lažna kamera za PŠ Cirkvena, podloške, produžne utičnice, </w:t>
      </w:r>
      <w:r w:rsidR="00A366FB">
        <w:rPr>
          <w:rFonts w:ascii="Times New Roman" w:hAnsi="Times New Roman" w:cs="Times New Roman"/>
          <w:sz w:val="24"/>
          <w:szCs w:val="24"/>
        </w:rPr>
        <w:t>materijal za uređenje dvije učionice, boja za zidove, trakaste zavjese, materijal za instalaciju u dvije učionice, fluo cijevi, akumulator za vatrodojavu, materijal za uređenje parketa i ostali materijal u iznosu od 12.575,49 kn. Radove izvršio domar škole, te nismo imali troškove poslova majstora.</w:t>
      </w:r>
    </w:p>
    <w:p w14:paraId="4EA23917" w14:textId="6619DDFD" w:rsidR="00A366FB" w:rsidRDefault="00A366FB" w:rsidP="006B0FAC">
      <w:pPr>
        <w:spacing w:after="0"/>
        <w:rPr>
          <w:rFonts w:ascii="Times New Roman" w:hAnsi="Times New Roman" w:cs="Times New Roman"/>
          <w:sz w:val="24"/>
          <w:szCs w:val="24"/>
        </w:rPr>
      </w:pPr>
      <w:r>
        <w:rPr>
          <w:rFonts w:ascii="Times New Roman" w:hAnsi="Times New Roman" w:cs="Times New Roman"/>
          <w:sz w:val="24"/>
          <w:szCs w:val="24"/>
        </w:rPr>
        <w:t>Materijal i dijelovi za tekuće i investicijsko održavanje postrojenja i opreme iznosi 254,50 kn, a odnosi se na motorno ulje i filter za traktor, kotač kosišta i bobinu za trimer.</w:t>
      </w:r>
    </w:p>
    <w:p w14:paraId="09662EFF" w14:textId="0B7E2901" w:rsidR="00A366FB" w:rsidRDefault="009C28E6" w:rsidP="006B0FAC">
      <w:pPr>
        <w:spacing w:after="0"/>
        <w:rPr>
          <w:rFonts w:ascii="Times New Roman" w:hAnsi="Times New Roman" w:cs="Times New Roman"/>
          <w:sz w:val="24"/>
          <w:szCs w:val="24"/>
        </w:rPr>
      </w:pPr>
      <w:r>
        <w:rPr>
          <w:rFonts w:ascii="Times New Roman" w:hAnsi="Times New Roman" w:cs="Times New Roman"/>
          <w:sz w:val="24"/>
          <w:szCs w:val="24"/>
        </w:rPr>
        <w:t>Sitni inventar je nabavljen u iznosu od 12.508,53 kn. Odnosi se na inventar iz županijskog proračuna zakonskog standarda 3.503,13 kn-sportski rekviziti, inventar za školsku kuhinju, telefon za knjižnicu, diameter i sat zidni s termometrom.  Iz vlastitih prihoda nabavljen je okvir za slike 345,00 kn. Iz sredstava školske kuhinje zamrzivač 2.699,00 kn. Iz štete na imovini škole šestar za školsku ploču 199,00 kn</w:t>
      </w:r>
      <w:r w:rsidR="006E2C40">
        <w:rPr>
          <w:rFonts w:ascii="Times New Roman" w:hAnsi="Times New Roman" w:cs="Times New Roman"/>
          <w:sz w:val="24"/>
          <w:szCs w:val="24"/>
        </w:rPr>
        <w:t>. Pomoći iz općinskog proračuna police za informatičku učionicu 1.000,00 kn, projektor, kabel i miš 3.562,50 kn, te iz donacije su kupljeni zvučnici za učionicu glazbene kulture 1.199,90 kn (nagrada zboru).</w:t>
      </w:r>
    </w:p>
    <w:p w14:paraId="01F7C669" w14:textId="45104174" w:rsidR="006E2C40" w:rsidRDefault="006E2C40" w:rsidP="006B0FAC">
      <w:pPr>
        <w:spacing w:after="0"/>
        <w:rPr>
          <w:rFonts w:ascii="Times New Roman" w:hAnsi="Times New Roman" w:cs="Times New Roman"/>
          <w:sz w:val="24"/>
          <w:szCs w:val="24"/>
        </w:rPr>
      </w:pPr>
      <w:r>
        <w:rPr>
          <w:rFonts w:ascii="Times New Roman" w:hAnsi="Times New Roman" w:cs="Times New Roman"/>
          <w:sz w:val="24"/>
          <w:szCs w:val="24"/>
        </w:rPr>
        <w:t>Usluge telefona i  službenih mobitela iznose 19.609,42 kn.</w:t>
      </w:r>
    </w:p>
    <w:p w14:paraId="1BABDA1B" w14:textId="31B2B30E" w:rsidR="006E2C40" w:rsidRDefault="006E2C40" w:rsidP="006B0FAC">
      <w:pPr>
        <w:spacing w:after="0"/>
        <w:rPr>
          <w:rFonts w:ascii="Times New Roman" w:hAnsi="Times New Roman" w:cs="Times New Roman"/>
          <w:sz w:val="24"/>
          <w:szCs w:val="24"/>
        </w:rPr>
      </w:pPr>
      <w:r>
        <w:rPr>
          <w:rFonts w:ascii="Times New Roman" w:hAnsi="Times New Roman" w:cs="Times New Roman"/>
          <w:sz w:val="24"/>
          <w:szCs w:val="24"/>
        </w:rPr>
        <w:t>Usluge interneta iznose 1.663,22 kn.</w:t>
      </w:r>
    </w:p>
    <w:p w14:paraId="2F8BEB2B" w14:textId="115F317B" w:rsidR="006E2C40" w:rsidRDefault="006E2C40" w:rsidP="006B0FAC">
      <w:pPr>
        <w:spacing w:after="0"/>
        <w:rPr>
          <w:rFonts w:ascii="Times New Roman" w:hAnsi="Times New Roman" w:cs="Times New Roman"/>
          <w:sz w:val="24"/>
          <w:szCs w:val="24"/>
        </w:rPr>
      </w:pPr>
      <w:r>
        <w:rPr>
          <w:rFonts w:ascii="Times New Roman" w:hAnsi="Times New Roman" w:cs="Times New Roman"/>
          <w:sz w:val="24"/>
          <w:szCs w:val="24"/>
        </w:rPr>
        <w:t>Poštarina za redovno poslovanje iznosi 3.538,68 kn iz županijskog proračuna zakonskog standarda, a za projekt „Balogijade“ 1.284,60 kn iz državnog proračuna. Ukupan iznos poštarine 4.823,28 kn.</w:t>
      </w:r>
    </w:p>
    <w:p w14:paraId="0BFA08A3" w14:textId="25084A38" w:rsidR="006E2C40" w:rsidRDefault="006E2C40" w:rsidP="006B0FAC">
      <w:pPr>
        <w:spacing w:after="0"/>
        <w:rPr>
          <w:rFonts w:ascii="Times New Roman" w:hAnsi="Times New Roman" w:cs="Times New Roman"/>
          <w:sz w:val="24"/>
          <w:szCs w:val="24"/>
        </w:rPr>
      </w:pPr>
      <w:r>
        <w:rPr>
          <w:rFonts w:ascii="Times New Roman" w:hAnsi="Times New Roman" w:cs="Times New Roman"/>
          <w:sz w:val="24"/>
          <w:szCs w:val="24"/>
        </w:rPr>
        <w:t>Ostale usluge za komunikaciju i prijevoz u iznosu od 4.200,00 kn, a odnosi se na županijsko natjecanje u šahu od 2.200,00 kn, prijevoz na državno natjecanje zborova 2.000,00 kn.</w:t>
      </w:r>
    </w:p>
    <w:p w14:paraId="4A140FED" w14:textId="7ACC351E" w:rsidR="006E2C40" w:rsidRDefault="00846675" w:rsidP="006B0FAC">
      <w:pPr>
        <w:spacing w:after="0"/>
        <w:rPr>
          <w:rFonts w:ascii="Times New Roman" w:hAnsi="Times New Roman" w:cs="Times New Roman"/>
          <w:sz w:val="24"/>
          <w:szCs w:val="24"/>
        </w:rPr>
      </w:pPr>
      <w:r>
        <w:rPr>
          <w:rFonts w:ascii="Times New Roman" w:hAnsi="Times New Roman" w:cs="Times New Roman"/>
          <w:sz w:val="24"/>
          <w:szCs w:val="24"/>
        </w:rPr>
        <w:t>Usluge tekućeg i investicijskog održavanja građevinskih objekata 43.871,72 kn. Usluge se odnose na usluge zaštite na radu 24.768,72 kn, izvođenje radova na internet i telefonskoj mreži u matičnoj školi 7.008,20 kn, redovni godišnji servis plamenika 4.485,00 kn, servis plamenika 4.390,00 kn, ostakljivanje 956,25 kn, popravak kvara na bežičnoj mreži 357,30 kn, usluga servisa vatrodojave 1.031,25 kn i servis sustava protupožarne zaštite 875,00 kn.</w:t>
      </w:r>
    </w:p>
    <w:p w14:paraId="071EC5A6" w14:textId="18822748" w:rsidR="009B0932" w:rsidRDefault="009B0932" w:rsidP="006B0FAC">
      <w:pPr>
        <w:spacing w:after="0"/>
        <w:rPr>
          <w:rFonts w:ascii="Times New Roman" w:hAnsi="Times New Roman" w:cs="Times New Roman"/>
          <w:sz w:val="24"/>
          <w:szCs w:val="24"/>
        </w:rPr>
      </w:pPr>
      <w:r>
        <w:rPr>
          <w:rFonts w:ascii="Times New Roman" w:hAnsi="Times New Roman" w:cs="Times New Roman"/>
          <w:sz w:val="24"/>
          <w:szCs w:val="24"/>
        </w:rPr>
        <w:t>Usluge tekućeg i investicijskog održavanja postrojenja i opreme iznose 16.480,00 kn, a odnose se na usluge vatrodojave u PŠ Cirkvena 3.000,00 kn, održavanje aparata za vodu u PŠ Sveti Petar Čvrstec 735,00 kn, servis klavira 2.420,00 kn, popravak školskih tambura 2.500,00 kn, ispitivanje plinonepropusnosti 2.475,00 kn iz županijskog proračuna zakonskog standarda, te iz ostalih prihoda šteta na imovini škole 5.350,00 kn (popravak tableta).</w:t>
      </w:r>
    </w:p>
    <w:p w14:paraId="5429C09C" w14:textId="25BF0A8A" w:rsidR="002D7EAA" w:rsidRDefault="002D7EAA" w:rsidP="006B0FAC">
      <w:pPr>
        <w:spacing w:after="0"/>
        <w:rPr>
          <w:rFonts w:ascii="Times New Roman" w:hAnsi="Times New Roman" w:cs="Times New Roman"/>
          <w:sz w:val="24"/>
          <w:szCs w:val="24"/>
        </w:rPr>
      </w:pPr>
      <w:r>
        <w:rPr>
          <w:rFonts w:ascii="Times New Roman" w:hAnsi="Times New Roman" w:cs="Times New Roman"/>
          <w:sz w:val="24"/>
          <w:szCs w:val="24"/>
        </w:rPr>
        <w:t xml:space="preserve">Tisak se odnosi na troškove „Balogijade“ iz državnog i općinskog proračuna u iznosu od 15.446,76 kn. </w:t>
      </w:r>
    </w:p>
    <w:p w14:paraId="2D040628" w14:textId="372D576C" w:rsidR="002D7EAA" w:rsidRDefault="002D7EAA" w:rsidP="006B0FAC">
      <w:pPr>
        <w:spacing w:after="0"/>
        <w:rPr>
          <w:rFonts w:ascii="Times New Roman" w:hAnsi="Times New Roman" w:cs="Times New Roman"/>
          <w:sz w:val="24"/>
          <w:szCs w:val="24"/>
        </w:rPr>
      </w:pPr>
      <w:r>
        <w:rPr>
          <w:rFonts w:ascii="Times New Roman" w:hAnsi="Times New Roman" w:cs="Times New Roman"/>
          <w:sz w:val="24"/>
          <w:szCs w:val="24"/>
        </w:rPr>
        <w:t>Ostale usluge promidžbe i informiranja 1.375,00 kn-umjetničke keramičke memorabilije za 4. Balogijadu.</w:t>
      </w:r>
    </w:p>
    <w:p w14:paraId="617FAAAA" w14:textId="4752D02E" w:rsidR="002D7EAA" w:rsidRDefault="002D7EAA" w:rsidP="006B0FAC">
      <w:pPr>
        <w:spacing w:after="0"/>
        <w:rPr>
          <w:rFonts w:ascii="Times New Roman" w:hAnsi="Times New Roman" w:cs="Times New Roman"/>
          <w:sz w:val="24"/>
          <w:szCs w:val="24"/>
        </w:rPr>
      </w:pPr>
      <w:r>
        <w:rPr>
          <w:rFonts w:ascii="Times New Roman" w:hAnsi="Times New Roman" w:cs="Times New Roman"/>
          <w:sz w:val="24"/>
          <w:szCs w:val="24"/>
        </w:rPr>
        <w:t>Opskrba vodom 14.005,01. Odvoz smeća 21.740,25 kn. Deratizacija 3.000,00 kn (2x godišnje).</w:t>
      </w:r>
    </w:p>
    <w:p w14:paraId="4F094C3A" w14:textId="589B87FA" w:rsidR="002D7EAA" w:rsidRDefault="002D7EAA" w:rsidP="006B0FAC">
      <w:pPr>
        <w:spacing w:after="0"/>
        <w:rPr>
          <w:rFonts w:ascii="Times New Roman" w:hAnsi="Times New Roman" w:cs="Times New Roman"/>
          <w:sz w:val="24"/>
          <w:szCs w:val="24"/>
        </w:rPr>
      </w:pPr>
      <w:r>
        <w:rPr>
          <w:rFonts w:ascii="Times New Roman" w:hAnsi="Times New Roman" w:cs="Times New Roman"/>
          <w:sz w:val="24"/>
          <w:szCs w:val="24"/>
        </w:rPr>
        <w:t>Dimnjačarske usluge-pregled dimnjaka i atest 1.280,49 kn.</w:t>
      </w:r>
    </w:p>
    <w:p w14:paraId="61BC5E81" w14:textId="0AC23871" w:rsidR="002D7EAA" w:rsidRDefault="002D7EAA" w:rsidP="006B0FAC">
      <w:pPr>
        <w:spacing w:after="0"/>
        <w:rPr>
          <w:rFonts w:ascii="Times New Roman" w:hAnsi="Times New Roman" w:cs="Times New Roman"/>
          <w:sz w:val="24"/>
          <w:szCs w:val="24"/>
        </w:rPr>
      </w:pPr>
      <w:r>
        <w:rPr>
          <w:rFonts w:ascii="Times New Roman" w:hAnsi="Times New Roman" w:cs="Times New Roman"/>
          <w:sz w:val="24"/>
          <w:szCs w:val="24"/>
        </w:rPr>
        <w:t>Ostale komunalne usluge 12.196,83 kn odnose se na rušenje i obrezivanje drveća u parku matične škole 4.170,63 kn, naknada za uređenje voda 7.366,20 kn i usluga odštopavanja u PŠ Cirkvena 660,00 kn.</w:t>
      </w:r>
    </w:p>
    <w:p w14:paraId="57FBFFFF" w14:textId="380DD64C" w:rsidR="002D7EAA" w:rsidRDefault="00DA771A" w:rsidP="006B0FAC">
      <w:pPr>
        <w:spacing w:after="0"/>
        <w:rPr>
          <w:rFonts w:ascii="Times New Roman" w:hAnsi="Times New Roman" w:cs="Times New Roman"/>
          <w:sz w:val="24"/>
          <w:szCs w:val="24"/>
        </w:rPr>
      </w:pPr>
      <w:r>
        <w:rPr>
          <w:rFonts w:ascii="Times New Roman" w:hAnsi="Times New Roman" w:cs="Times New Roman"/>
          <w:sz w:val="24"/>
          <w:szCs w:val="24"/>
        </w:rPr>
        <w:t>Obvezni i preventivni zdravstveni pregledi zaposlenika 10.150,00 kn-pregled zaposlenika temeljem Kolektivnog ugovora 8.500,00 kn i redovni zdravstveni pregled kuharica 1.650,00 kn.</w:t>
      </w:r>
    </w:p>
    <w:p w14:paraId="05E2F05D" w14:textId="7CAB78D8" w:rsidR="00DA771A" w:rsidRDefault="00DA771A" w:rsidP="006B0FAC">
      <w:pPr>
        <w:spacing w:after="0"/>
        <w:rPr>
          <w:rFonts w:ascii="Times New Roman" w:hAnsi="Times New Roman" w:cs="Times New Roman"/>
          <w:sz w:val="24"/>
          <w:szCs w:val="24"/>
        </w:rPr>
      </w:pPr>
      <w:r>
        <w:rPr>
          <w:rFonts w:ascii="Times New Roman" w:hAnsi="Times New Roman" w:cs="Times New Roman"/>
          <w:sz w:val="24"/>
          <w:szCs w:val="24"/>
        </w:rPr>
        <w:t>Laboratorijske usluge 10.807,92 kn-mikrobiološka analiza namirnica za školsku kuhinju i analiza vode.</w:t>
      </w:r>
    </w:p>
    <w:p w14:paraId="5947F001" w14:textId="53983F3A" w:rsidR="00DA771A" w:rsidRDefault="00DA771A" w:rsidP="006B0FAC">
      <w:pPr>
        <w:spacing w:after="0"/>
        <w:rPr>
          <w:rFonts w:ascii="Times New Roman" w:hAnsi="Times New Roman" w:cs="Times New Roman"/>
          <w:sz w:val="24"/>
          <w:szCs w:val="24"/>
        </w:rPr>
      </w:pPr>
      <w:r>
        <w:rPr>
          <w:rFonts w:ascii="Times New Roman" w:hAnsi="Times New Roman" w:cs="Times New Roman"/>
          <w:sz w:val="24"/>
          <w:szCs w:val="24"/>
        </w:rPr>
        <w:t>Ostale zdravstvene usluge 6.932,34-testiranje djelatnika na COVID iz državnog proračuna.</w:t>
      </w:r>
    </w:p>
    <w:p w14:paraId="12BE6E10" w14:textId="45D86633" w:rsidR="00DA771A" w:rsidRDefault="00DA771A" w:rsidP="006B0FAC">
      <w:pPr>
        <w:spacing w:after="0"/>
        <w:rPr>
          <w:rFonts w:ascii="Times New Roman" w:hAnsi="Times New Roman" w:cs="Times New Roman"/>
          <w:sz w:val="24"/>
          <w:szCs w:val="24"/>
        </w:rPr>
      </w:pPr>
      <w:r>
        <w:rPr>
          <w:rFonts w:ascii="Times New Roman" w:hAnsi="Times New Roman" w:cs="Times New Roman"/>
          <w:sz w:val="24"/>
          <w:szCs w:val="24"/>
        </w:rPr>
        <w:t>Autorski honorari 500,00 kn iz državnog proračuna za „Balogijadu“.</w:t>
      </w:r>
    </w:p>
    <w:p w14:paraId="19D58C38" w14:textId="12FA8423" w:rsidR="00DA771A" w:rsidRDefault="00DA771A" w:rsidP="006B0FAC">
      <w:pPr>
        <w:spacing w:after="0"/>
        <w:rPr>
          <w:rFonts w:ascii="Times New Roman" w:hAnsi="Times New Roman" w:cs="Times New Roman"/>
          <w:sz w:val="24"/>
          <w:szCs w:val="24"/>
        </w:rPr>
      </w:pPr>
      <w:r>
        <w:rPr>
          <w:rFonts w:ascii="Times New Roman" w:hAnsi="Times New Roman" w:cs="Times New Roman"/>
          <w:sz w:val="24"/>
          <w:szCs w:val="24"/>
        </w:rPr>
        <w:t>Ugovori o djelu 19.852,32-ugovor s koorepetitorom školskom zboru za županijsko i državno natjecanje 3.718,09 kn, povjerenstvo za županijsko natjecanje u šahu 810,00 kn, logoped iz općinskog proračuna 11.427,78 kn i „Balogijadu“ iz državnog proračuna 3.896,45 kn.</w:t>
      </w:r>
    </w:p>
    <w:p w14:paraId="2FABFE18" w14:textId="04298805" w:rsidR="00DA771A"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Usluge odvjetnika i pravnog savjetovanja odnose se na sudske presude po tužbama djelatnika škole od 8.512,50 kn.</w:t>
      </w:r>
    </w:p>
    <w:p w14:paraId="4853E209" w14:textId="054D4463"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Ostale intelektualne usluge 1.462,50-osposobljavanje ovlaštenika zaštita na radu 525,00 kn i usluga po ugovoru za pravne poslove 937,50 kn.</w:t>
      </w:r>
    </w:p>
    <w:p w14:paraId="00452D69" w14:textId="0BE40A6E"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Ostale računalne usluge 26.090,06-korištenje aplikacije radni sati 937,50 kn, održavanje programa putnih naloga 9.500,00 kn, održavanje knjižničnog programa 675,00 kn, obnova paketa web stranice „Balogijade“ 1.250,00 kn, održavanje riznice 10.500,06 kn, obnova domene „Balogijade“ 615,00 kn, program za materijalno knjigovodstvo u projektu „Pametan obrok za pametnu djecu“ 2.612,50 kn.</w:t>
      </w:r>
    </w:p>
    <w:p w14:paraId="4670E332" w14:textId="555E0667"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Film i izrada fotografija 846,10-izrada fotografija i dvd-a za predškolce iz državnog proračuna.</w:t>
      </w:r>
    </w:p>
    <w:p w14:paraId="13287503" w14:textId="39F33DB0"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Ostale nespomenute usluge-ovjera potpisa i sporazuma za raskid ugovora o pravu građenja sportske dvorane 217,50 kn.</w:t>
      </w:r>
    </w:p>
    <w:p w14:paraId="43924A33" w14:textId="4E532FF2"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Premije osiguranja ostale imovine 4.668,49 kn-osiguranje imovine škole 3.248,43 kn i osiguranje od odgovornosti 1.420,06 kn.</w:t>
      </w:r>
    </w:p>
    <w:p w14:paraId="6863467B" w14:textId="31C3889D"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Reprezentacija 923,70 kn-troškovi Dana škole.</w:t>
      </w:r>
    </w:p>
    <w:p w14:paraId="355CB086" w14:textId="28241A03"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Tuzemne članarine 900,00 kn-članarina Hrvatskoj udruzi učeničkog zadrugarstva 100,00 kn i Hrvatskoj zajednici osnovnih škola 800,00 kn.</w:t>
      </w:r>
    </w:p>
    <w:p w14:paraId="0C06B62A" w14:textId="51D32B3B"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Javnobilježničke pristojbe-ovršni postupak za školsku kuhinju jednog ovršenika 93,75 kn.</w:t>
      </w:r>
    </w:p>
    <w:p w14:paraId="2D2E54EB" w14:textId="5BB5E365" w:rsidR="00D96E54" w:rsidRDefault="00D96E54" w:rsidP="006B0FAC">
      <w:pPr>
        <w:spacing w:after="0"/>
        <w:rPr>
          <w:rFonts w:ascii="Times New Roman" w:hAnsi="Times New Roman" w:cs="Times New Roman"/>
          <w:sz w:val="24"/>
          <w:szCs w:val="24"/>
        </w:rPr>
      </w:pPr>
      <w:r>
        <w:rPr>
          <w:rFonts w:ascii="Times New Roman" w:hAnsi="Times New Roman" w:cs="Times New Roman"/>
          <w:sz w:val="24"/>
          <w:szCs w:val="24"/>
        </w:rPr>
        <w:t>Novčana naknada poslodavca zbog nezapošljavanja osoba s invaliditetom 17.637,50 kn-od prvog do šestog mjeseca bili smo u obvezi zapošljavanja 2 osobe, a od sedmog mjeseca 2022.godine 1 osobe.</w:t>
      </w:r>
    </w:p>
    <w:p w14:paraId="6BE1813D" w14:textId="22C8C354" w:rsidR="00D96E54" w:rsidRDefault="00393242" w:rsidP="006B0FAC">
      <w:pPr>
        <w:spacing w:after="0"/>
        <w:rPr>
          <w:rFonts w:ascii="Times New Roman" w:hAnsi="Times New Roman" w:cs="Times New Roman"/>
          <w:sz w:val="24"/>
          <w:szCs w:val="24"/>
        </w:rPr>
      </w:pPr>
      <w:r>
        <w:rPr>
          <w:rFonts w:ascii="Times New Roman" w:hAnsi="Times New Roman" w:cs="Times New Roman"/>
          <w:sz w:val="24"/>
          <w:szCs w:val="24"/>
        </w:rPr>
        <w:t>Ostale pristojbe i naknade 297,81 kn-ovjera potpisa ugovora o darovanju 70,00 kn i prijedlog za upis-sudska pristojba 227,81 kn.</w:t>
      </w:r>
    </w:p>
    <w:p w14:paraId="0AFA42DD" w14:textId="27F4A7D7" w:rsidR="00393242" w:rsidRDefault="00ED5C8A" w:rsidP="006B0FAC">
      <w:pPr>
        <w:spacing w:after="0"/>
        <w:rPr>
          <w:rFonts w:ascii="Times New Roman" w:hAnsi="Times New Roman" w:cs="Times New Roman"/>
          <w:sz w:val="24"/>
          <w:szCs w:val="24"/>
        </w:rPr>
      </w:pPr>
      <w:r>
        <w:rPr>
          <w:rFonts w:ascii="Times New Roman" w:hAnsi="Times New Roman" w:cs="Times New Roman"/>
          <w:sz w:val="24"/>
          <w:szCs w:val="24"/>
        </w:rPr>
        <w:t>Ostali nespomenuti rashodi poslovanja 14.026,31 kn-iz županijskog proračuna zakonski standard certifikat COP 121,88 kn, međuopćinsko-gradski natjecanje u krosu i atletici 625,00 kn, slobodni klor 125,00 kn, materijal za natjecanje iz fizike 96,59 kn, sprej za ose i stršljene u PŠ Trema 135,66 kn, alu folija 57,58 kn, drveće i trava za školski park 810,90 kn. Iz vlastitih prihoda usluga prijevoza u sklopu projekta Školska shema na eko imanje 625,00 kn, prigodne poštanske marke za izložbu 811,40 kn, ugovor o sponzorstvu s NP Brijuni u sklopu „Balogijade“ 240,00 kn, nagrade učenicima i troškovi Balogijade 1.629,21 kn. Iz ostalih nespomenutih prihoda ovrha nad novčanih sredstvima dužnika 140,00 kn, škola plivanja 5.razreda Cerine 4.500,00 kn, krpe za školsku kuhinju 201,59 kn, medalje za šah 270,00 kn, medalje za košarku 474,00kn, šteta na imovini škole-zamjena ekrana 662,50 kn. Iz pomoći općinskog proračuna 2.500,00 kn za nagradni izlet učenika.</w:t>
      </w:r>
    </w:p>
    <w:p w14:paraId="6FD7A963" w14:textId="4E61184D" w:rsidR="00ED5C8A" w:rsidRDefault="00ED5C8A" w:rsidP="006B0FAC">
      <w:pPr>
        <w:spacing w:after="0"/>
        <w:rPr>
          <w:rFonts w:ascii="Times New Roman" w:hAnsi="Times New Roman" w:cs="Times New Roman"/>
          <w:sz w:val="24"/>
          <w:szCs w:val="24"/>
        </w:rPr>
      </w:pPr>
      <w:r>
        <w:rPr>
          <w:rFonts w:ascii="Times New Roman" w:hAnsi="Times New Roman" w:cs="Times New Roman"/>
          <w:sz w:val="24"/>
          <w:szCs w:val="24"/>
        </w:rPr>
        <w:t>Usluge platnog prometa 285,01-naknada FINI.</w:t>
      </w:r>
    </w:p>
    <w:p w14:paraId="7DEE178A" w14:textId="4C32B32F" w:rsidR="00ED5C8A" w:rsidRDefault="00ED5C8A" w:rsidP="006B0FAC">
      <w:pPr>
        <w:spacing w:after="0"/>
        <w:rPr>
          <w:rFonts w:ascii="Times New Roman" w:hAnsi="Times New Roman" w:cs="Times New Roman"/>
          <w:sz w:val="24"/>
          <w:szCs w:val="24"/>
        </w:rPr>
      </w:pPr>
      <w:r>
        <w:rPr>
          <w:rFonts w:ascii="Times New Roman" w:hAnsi="Times New Roman" w:cs="Times New Roman"/>
          <w:sz w:val="24"/>
          <w:szCs w:val="24"/>
        </w:rPr>
        <w:t>Ostale zatezne kamate 7.452,70-državni proračun sudske tužbe djelatnika.</w:t>
      </w:r>
    </w:p>
    <w:p w14:paraId="5010F787" w14:textId="0FC7E5FC" w:rsidR="00ED5C8A" w:rsidRDefault="00ED5C8A" w:rsidP="006B0FAC">
      <w:pPr>
        <w:spacing w:after="0"/>
        <w:rPr>
          <w:rFonts w:ascii="Times New Roman" w:hAnsi="Times New Roman" w:cs="Times New Roman"/>
          <w:sz w:val="24"/>
          <w:szCs w:val="24"/>
        </w:rPr>
      </w:pPr>
      <w:r>
        <w:rPr>
          <w:rFonts w:ascii="Times New Roman" w:hAnsi="Times New Roman" w:cs="Times New Roman"/>
          <w:sz w:val="24"/>
          <w:szCs w:val="24"/>
        </w:rPr>
        <w:t>Ostale naknade iz proračuna 84.823,53-pomoći iz državnog proračuna za radne udžbenike.</w:t>
      </w:r>
    </w:p>
    <w:p w14:paraId="02CEB909" w14:textId="7BE42EA2" w:rsidR="00ED5C8A" w:rsidRDefault="00ED5C8A" w:rsidP="006B0FAC">
      <w:pPr>
        <w:spacing w:after="0"/>
        <w:rPr>
          <w:rFonts w:ascii="Times New Roman" w:hAnsi="Times New Roman" w:cs="Times New Roman"/>
          <w:sz w:val="24"/>
          <w:szCs w:val="24"/>
        </w:rPr>
      </w:pPr>
      <w:r>
        <w:rPr>
          <w:rFonts w:ascii="Times New Roman" w:hAnsi="Times New Roman" w:cs="Times New Roman"/>
          <w:sz w:val="24"/>
          <w:szCs w:val="24"/>
        </w:rPr>
        <w:t>Računala i računalna oprema 34.740,00 kn-laptopi za matičnu školu iz županijskog proračuna zakonskog standarda.</w:t>
      </w:r>
    </w:p>
    <w:p w14:paraId="7BDE0538" w14:textId="7D6B713D" w:rsidR="00ED5C8A" w:rsidRDefault="00ED5C8A" w:rsidP="006B0FAC">
      <w:pPr>
        <w:spacing w:after="0"/>
        <w:rPr>
          <w:rFonts w:ascii="Times New Roman" w:hAnsi="Times New Roman" w:cs="Times New Roman"/>
          <w:sz w:val="24"/>
          <w:szCs w:val="24"/>
        </w:rPr>
      </w:pPr>
      <w:r>
        <w:rPr>
          <w:rFonts w:ascii="Times New Roman" w:hAnsi="Times New Roman" w:cs="Times New Roman"/>
          <w:sz w:val="24"/>
          <w:szCs w:val="24"/>
        </w:rPr>
        <w:t>Uredski namještaj 20.048,00 kn-</w:t>
      </w:r>
      <w:r w:rsidR="006F58B9">
        <w:rPr>
          <w:rFonts w:ascii="Times New Roman" w:hAnsi="Times New Roman" w:cs="Times New Roman"/>
          <w:sz w:val="24"/>
          <w:szCs w:val="24"/>
        </w:rPr>
        <w:t>učionički namještaj 16.000,00 kn i arhivske metalne police 4.048,00 kn iz županijskog proračuna zakonskog standarda.</w:t>
      </w:r>
    </w:p>
    <w:p w14:paraId="1DE4381C" w14:textId="29A6645D" w:rsidR="006F58B9" w:rsidRDefault="006F58B9" w:rsidP="006B0FAC">
      <w:pPr>
        <w:spacing w:after="0"/>
        <w:rPr>
          <w:rFonts w:ascii="Times New Roman" w:hAnsi="Times New Roman" w:cs="Times New Roman"/>
          <w:sz w:val="24"/>
          <w:szCs w:val="24"/>
        </w:rPr>
      </w:pPr>
      <w:r>
        <w:rPr>
          <w:rFonts w:ascii="Times New Roman" w:hAnsi="Times New Roman" w:cs="Times New Roman"/>
          <w:sz w:val="24"/>
          <w:szCs w:val="24"/>
        </w:rPr>
        <w:t>Sportska oprema 3.962,33 kn.</w:t>
      </w:r>
    </w:p>
    <w:p w14:paraId="6F651C0C" w14:textId="64124F1D" w:rsidR="006F58B9" w:rsidRDefault="006F58B9" w:rsidP="006B0FAC">
      <w:pPr>
        <w:spacing w:after="0"/>
        <w:rPr>
          <w:rFonts w:ascii="Times New Roman" w:hAnsi="Times New Roman" w:cs="Times New Roman"/>
          <w:sz w:val="24"/>
          <w:szCs w:val="24"/>
        </w:rPr>
      </w:pPr>
      <w:r>
        <w:rPr>
          <w:rFonts w:ascii="Times New Roman" w:hAnsi="Times New Roman" w:cs="Times New Roman"/>
          <w:sz w:val="24"/>
          <w:szCs w:val="24"/>
        </w:rPr>
        <w:t>Knjige 93.193,81 kn-iz županijskog proračuna za lektiru 4.001,01 kn, iz vlastitih prihoda 375,00 kn, pomoći iz državnog proračuna za udžbenike 70.970,82 kn, lektira iz državnog proračuna 4.000,15 kn, donacija G.P. „Radnik“ za lektirne naslove 10.939,83 kn, a darovane knjige u iznosu od 2.907,00 kn.</w:t>
      </w:r>
    </w:p>
    <w:p w14:paraId="4BAC3BB5" w14:textId="77777777" w:rsidR="00792181" w:rsidRDefault="00792181" w:rsidP="006B0FAC">
      <w:pPr>
        <w:spacing w:after="0"/>
        <w:rPr>
          <w:rFonts w:ascii="Times New Roman" w:hAnsi="Times New Roman" w:cs="Times New Roman"/>
          <w:sz w:val="24"/>
          <w:szCs w:val="24"/>
        </w:rPr>
      </w:pPr>
    </w:p>
    <w:p w14:paraId="26F1E68C" w14:textId="77777777" w:rsidR="002C4DA1" w:rsidRPr="00EE19B7" w:rsidRDefault="002C4DA1" w:rsidP="006B0FAC">
      <w:pPr>
        <w:spacing w:after="0"/>
        <w:rPr>
          <w:rFonts w:ascii="Times New Roman" w:hAnsi="Times New Roman" w:cs="Times New Roman"/>
          <w:sz w:val="24"/>
          <w:szCs w:val="24"/>
        </w:rPr>
      </w:pPr>
    </w:p>
    <w:p w14:paraId="7CBC20EF" w14:textId="5B77E25B" w:rsidR="00F83D9C" w:rsidRDefault="00F83D9C" w:rsidP="00F91EB2">
      <w:pPr>
        <w:spacing w:after="0"/>
        <w:rPr>
          <w:rFonts w:ascii="Times New Roman" w:hAnsi="Times New Roman" w:cs="Times New Roman"/>
          <w:sz w:val="24"/>
          <w:szCs w:val="24"/>
        </w:rPr>
      </w:pPr>
    </w:p>
    <w:p w14:paraId="59B641B3" w14:textId="2D71E8AC" w:rsidR="00110FDD" w:rsidRDefault="00110FDD" w:rsidP="00F91EB2">
      <w:pPr>
        <w:spacing w:after="0"/>
        <w:rPr>
          <w:rFonts w:ascii="Times New Roman" w:hAnsi="Times New Roman" w:cs="Times New Roman"/>
          <w:sz w:val="24"/>
          <w:szCs w:val="24"/>
        </w:rPr>
      </w:pPr>
    </w:p>
    <w:p w14:paraId="05F7DFDC" w14:textId="1153B871" w:rsidR="006F58B9" w:rsidRDefault="006F58B9" w:rsidP="00F91EB2">
      <w:pPr>
        <w:spacing w:after="0"/>
        <w:rPr>
          <w:rFonts w:ascii="Times New Roman" w:hAnsi="Times New Roman" w:cs="Times New Roman"/>
          <w:sz w:val="24"/>
          <w:szCs w:val="24"/>
        </w:rPr>
      </w:pPr>
    </w:p>
    <w:p w14:paraId="53D77F65" w14:textId="1A7800D5" w:rsidR="006F58B9" w:rsidRDefault="006F58B9" w:rsidP="00F91EB2">
      <w:pPr>
        <w:spacing w:after="0"/>
        <w:rPr>
          <w:rFonts w:ascii="Times New Roman" w:hAnsi="Times New Roman" w:cs="Times New Roman"/>
          <w:sz w:val="24"/>
          <w:szCs w:val="24"/>
        </w:rPr>
      </w:pPr>
    </w:p>
    <w:p w14:paraId="08C4BB2E" w14:textId="7E4D9857" w:rsidR="00FC7699" w:rsidRDefault="00FC7699" w:rsidP="00F91EB2">
      <w:pPr>
        <w:spacing w:after="0"/>
        <w:rPr>
          <w:rFonts w:ascii="Times New Roman" w:hAnsi="Times New Roman" w:cs="Times New Roman"/>
          <w:sz w:val="24"/>
          <w:szCs w:val="24"/>
        </w:rPr>
      </w:pPr>
    </w:p>
    <w:p w14:paraId="01DA507F" w14:textId="2F4EDA99" w:rsidR="00FC7699" w:rsidRDefault="00FC7699" w:rsidP="00F91EB2">
      <w:pPr>
        <w:spacing w:after="0"/>
        <w:rPr>
          <w:rFonts w:ascii="Times New Roman" w:hAnsi="Times New Roman" w:cs="Times New Roman"/>
          <w:sz w:val="24"/>
          <w:szCs w:val="24"/>
        </w:rPr>
      </w:pPr>
    </w:p>
    <w:p w14:paraId="7F24FDD7" w14:textId="492B2547" w:rsidR="00FC7699" w:rsidRDefault="00FC7699" w:rsidP="00F91EB2">
      <w:pPr>
        <w:spacing w:after="0"/>
        <w:rPr>
          <w:rFonts w:ascii="Times New Roman" w:hAnsi="Times New Roman" w:cs="Times New Roman"/>
          <w:sz w:val="24"/>
          <w:szCs w:val="24"/>
        </w:rPr>
      </w:pPr>
    </w:p>
    <w:p w14:paraId="1741FE85" w14:textId="59CDF31B" w:rsidR="00FC7699" w:rsidRDefault="00FC7699" w:rsidP="00F91EB2">
      <w:pPr>
        <w:spacing w:after="0"/>
        <w:rPr>
          <w:rFonts w:ascii="Times New Roman" w:hAnsi="Times New Roman" w:cs="Times New Roman"/>
          <w:sz w:val="24"/>
          <w:szCs w:val="24"/>
        </w:rPr>
      </w:pPr>
    </w:p>
    <w:p w14:paraId="4CF434E4" w14:textId="4F9DDFC0" w:rsidR="00FC7699" w:rsidRDefault="00FC7699" w:rsidP="00F91EB2">
      <w:pPr>
        <w:spacing w:after="0"/>
        <w:rPr>
          <w:rFonts w:ascii="Times New Roman" w:hAnsi="Times New Roman" w:cs="Times New Roman"/>
          <w:sz w:val="24"/>
          <w:szCs w:val="24"/>
        </w:rPr>
      </w:pPr>
    </w:p>
    <w:p w14:paraId="769DA92E" w14:textId="19704126" w:rsidR="00FC7699" w:rsidRDefault="00FC7699" w:rsidP="00F91EB2">
      <w:pPr>
        <w:spacing w:after="0"/>
        <w:rPr>
          <w:rFonts w:ascii="Times New Roman" w:hAnsi="Times New Roman" w:cs="Times New Roman"/>
          <w:sz w:val="24"/>
          <w:szCs w:val="24"/>
        </w:rPr>
      </w:pPr>
    </w:p>
    <w:p w14:paraId="028016F7" w14:textId="06FDB223" w:rsidR="00FC7699" w:rsidRDefault="00FC7699" w:rsidP="00F91EB2">
      <w:pPr>
        <w:spacing w:after="0"/>
        <w:rPr>
          <w:rFonts w:ascii="Times New Roman" w:hAnsi="Times New Roman" w:cs="Times New Roman"/>
          <w:sz w:val="24"/>
          <w:szCs w:val="24"/>
        </w:rPr>
      </w:pPr>
    </w:p>
    <w:p w14:paraId="4DA7A93B" w14:textId="341415F7" w:rsidR="00FC7699" w:rsidRDefault="00FC7699" w:rsidP="00F91EB2">
      <w:pPr>
        <w:spacing w:after="0"/>
        <w:rPr>
          <w:rFonts w:ascii="Times New Roman" w:hAnsi="Times New Roman" w:cs="Times New Roman"/>
          <w:sz w:val="24"/>
          <w:szCs w:val="24"/>
        </w:rPr>
      </w:pPr>
    </w:p>
    <w:p w14:paraId="019B719C" w14:textId="43622F16" w:rsidR="00FC7699" w:rsidRDefault="00FC7699" w:rsidP="00F91EB2">
      <w:pPr>
        <w:spacing w:after="0"/>
        <w:rPr>
          <w:rFonts w:ascii="Times New Roman" w:hAnsi="Times New Roman" w:cs="Times New Roman"/>
          <w:sz w:val="24"/>
          <w:szCs w:val="24"/>
        </w:rPr>
      </w:pPr>
    </w:p>
    <w:p w14:paraId="28B5286D" w14:textId="48DC9CD6" w:rsidR="00FC7699" w:rsidRDefault="00FC7699" w:rsidP="00F91EB2">
      <w:pPr>
        <w:spacing w:after="0"/>
        <w:rPr>
          <w:rFonts w:ascii="Times New Roman" w:hAnsi="Times New Roman" w:cs="Times New Roman"/>
          <w:sz w:val="24"/>
          <w:szCs w:val="24"/>
        </w:rPr>
      </w:pPr>
    </w:p>
    <w:p w14:paraId="5279A345" w14:textId="1F796CA1" w:rsidR="00FC7699" w:rsidRDefault="00FC7699" w:rsidP="00F91EB2">
      <w:pPr>
        <w:spacing w:after="0"/>
        <w:rPr>
          <w:rFonts w:ascii="Times New Roman" w:hAnsi="Times New Roman" w:cs="Times New Roman"/>
          <w:sz w:val="24"/>
          <w:szCs w:val="24"/>
        </w:rPr>
      </w:pPr>
    </w:p>
    <w:p w14:paraId="104918CF" w14:textId="5F497924" w:rsidR="00FC7699" w:rsidRDefault="00FC7699" w:rsidP="00F91EB2">
      <w:pPr>
        <w:spacing w:after="0"/>
        <w:rPr>
          <w:rFonts w:ascii="Times New Roman" w:hAnsi="Times New Roman" w:cs="Times New Roman"/>
          <w:sz w:val="24"/>
          <w:szCs w:val="24"/>
        </w:rPr>
      </w:pPr>
    </w:p>
    <w:p w14:paraId="20B93FE8" w14:textId="7DD57B59" w:rsidR="00FC7699" w:rsidRDefault="00FC7699" w:rsidP="00F91EB2">
      <w:pPr>
        <w:spacing w:after="0"/>
        <w:rPr>
          <w:rFonts w:ascii="Times New Roman" w:hAnsi="Times New Roman" w:cs="Times New Roman"/>
          <w:sz w:val="24"/>
          <w:szCs w:val="24"/>
        </w:rPr>
      </w:pPr>
    </w:p>
    <w:p w14:paraId="01E9FDE5" w14:textId="08BDF7B6" w:rsidR="00FC7699" w:rsidRDefault="00FC7699" w:rsidP="00F91EB2">
      <w:pPr>
        <w:spacing w:after="0"/>
        <w:rPr>
          <w:rFonts w:ascii="Times New Roman" w:hAnsi="Times New Roman" w:cs="Times New Roman"/>
          <w:sz w:val="24"/>
          <w:szCs w:val="24"/>
        </w:rPr>
      </w:pPr>
    </w:p>
    <w:p w14:paraId="7AD4B976" w14:textId="4DDBEB7A" w:rsidR="00FC7699" w:rsidRDefault="00FC7699" w:rsidP="00F91EB2">
      <w:pPr>
        <w:spacing w:after="0"/>
        <w:rPr>
          <w:rFonts w:ascii="Times New Roman" w:hAnsi="Times New Roman" w:cs="Times New Roman"/>
          <w:sz w:val="24"/>
          <w:szCs w:val="24"/>
        </w:rPr>
      </w:pPr>
    </w:p>
    <w:p w14:paraId="08E58F8D" w14:textId="69C0BABC" w:rsidR="00FC7699" w:rsidRDefault="00FC7699" w:rsidP="00F91EB2">
      <w:pPr>
        <w:spacing w:after="0"/>
        <w:rPr>
          <w:rFonts w:ascii="Times New Roman" w:hAnsi="Times New Roman" w:cs="Times New Roman"/>
          <w:sz w:val="24"/>
          <w:szCs w:val="24"/>
        </w:rPr>
      </w:pPr>
    </w:p>
    <w:p w14:paraId="21C8A613" w14:textId="2997F055" w:rsidR="00FC7699" w:rsidRDefault="00FC7699" w:rsidP="00F91EB2">
      <w:pPr>
        <w:spacing w:after="0"/>
        <w:rPr>
          <w:rFonts w:ascii="Times New Roman" w:hAnsi="Times New Roman" w:cs="Times New Roman"/>
          <w:sz w:val="24"/>
          <w:szCs w:val="24"/>
        </w:rPr>
      </w:pPr>
    </w:p>
    <w:p w14:paraId="44EBC705" w14:textId="243ED200" w:rsidR="00FC7699" w:rsidRDefault="00FC7699" w:rsidP="00F91EB2">
      <w:pPr>
        <w:spacing w:after="0"/>
        <w:rPr>
          <w:rFonts w:ascii="Times New Roman" w:hAnsi="Times New Roman" w:cs="Times New Roman"/>
          <w:sz w:val="24"/>
          <w:szCs w:val="24"/>
        </w:rPr>
      </w:pPr>
    </w:p>
    <w:p w14:paraId="190B12E8" w14:textId="58E11E01" w:rsidR="00FC7699" w:rsidRDefault="00FC7699" w:rsidP="00F91EB2">
      <w:pPr>
        <w:spacing w:after="0"/>
        <w:rPr>
          <w:rFonts w:ascii="Times New Roman" w:hAnsi="Times New Roman" w:cs="Times New Roman"/>
          <w:sz w:val="24"/>
          <w:szCs w:val="24"/>
        </w:rPr>
      </w:pPr>
    </w:p>
    <w:p w14:paraId="4F48F064" w14:textId="3C3B18FA" w:rsidR="00FC7699" w:rsidRDefault="00FC7699" w:rsidP="00F91EB2">
      <w:pPr>
        <w:spacing w:after="0"/>
        <w:rPr>
          <w:rFonts w:ascii="Times New Roman" w:hAnsi="Times New Roman" w:cs="Times New Roman"/>
          <w:sz w:val="24"/>
          <w:szCs w:val="24"/>
        </w:rPr>
      </w:pPr>
    </w:p>
    <w:p w14:paraId="4239F0D5" w14:textId="43D8F631" w:rsidR="00FC7699" w:rsidRDefault="00FC7699" w:rsidP="00F91EB2">
      <w:pPr>
        <w:spacing w:after="0"/>
        <w:rPr>
          <w:rFonts w:ascii="Times New Roman" w:hAnsi="Times New Roman" w:cs="Times New Roman"/>
          <w:sz w:val="24"/>
          <w:szCs w:val="24"/>
        </w:rPr>
      </w:pPr>
    </w:p>
    <w:p w14:paraId="52C25A04" w14:textId="05042512" w:rsidR="00FC7699" w:rsidRDefault="00FC7699" w:rsidP="00F91EB2">
      <w:pPr>
        <w:spacing w:after="0"/>
        <w:rPr>
          <w:rFonts w:ascii="Times New Roman" w:hAnsi="Times New Roman" w:cs="Times New Roman"/>
          <w:sz w:val="24"/>
          <w:szCs w:val="24"/>
        </w:rPr>
      </w:pPr>
    </w:p>
    <w:p w14:paraId="0B0EE04F" w14:textId="54BFF616" w:rsidR="00FC7699" w:rsidRDefault="00FC7699" w:rsidP="00F91EB2">
      <w:pPr>
        <w:spacing w:after="0"/>
        <w:rPr>
          <w:rFonts w:ascii="Times New Roman" w:hAnsi="Times New Roman" w:cs="Times New Roman"/>
          <w:sz w:val="24"/>
          <w:szCs w:val="24"/>
        </w:rPr>
      </w:pPr>
    </w:p>
    <w:p w14:paraId="63BFD49C" w14:textId="77777777" w:rsidR="00FC7699" w:rsidRPr="00E7206C" w:rsidRDefault="00FC7699" w:rsidP="00FC7699">
      <w:pPr>
        <w:spacing w:after="0"/>
        <w:rPr>
          <w:rFonts w:ascii="Times New Roman" w:hAnsi="Times New Roman" w:cs="Times New Roman"/>
          <w:b/>
          <w:bCs/>
          <w:i/>
          <w:iCs/>
          <w:sz w:val="24"/>
          <w:szCs w:val="24"/>
        </w:rPr>
      </w:pPr>
      <w:r w:rsidRPr="00E7206C">
        <w:rPr>
          <w:rFonts w:ascii="Times New Roman" w:hAnsi="Times New Roman" w:cs="Times New Roman"/>
          <w:b/>
          <w:bCs/>
          <w:i/>
          <w:iCs/>
          <w:sz w:val="24"/>
          <w:szCs w:val="24"/>
        </w:rPr>
        <w:t>Rashodi</w:t>
      </w:r>
    </w:p>
    <w:p w14:paraId="514C5AFC" w14:textId="77777777" w:rsidR="00FC7699" w:rsidRDefault="00FC7699" w:rsidP="00FC7699">
      <w:pPr>
        <w:spacing w:after="0"/>
        <w:rPr>
          <w:rFonts w:ascii="Times New Roman" w:hAnsi="Times New Roman" w:cs="Times New Roman"/>
          <w:sz w:val="24"/>
          <w:szCs w:val="24"/>
        </w:rPr>
      </w:pPr>
    </w:p>
    <w:tbl>
      <w:tblPr>
        <w:tblStyle w:val="Reetkatablice"/>
        <w:tblW w:w="11624" w:type="dxa"/>
        <w:tblInd w:w="-1281" w:type="dxa"/>
        <w:tblLayout w:type="fixed"/>
        <w:tblLook w:val="04A0" w:firstRow="1" w:lastRow="0" w:firstColumn="1" w:lastColumn="0" w:noHBand="0" w:noVBand="1"/>
      </w:tblPr>
      <w:tblGrid>
        <w:gridCol w:w="1723"/>
        <w:gridCol w:w="1493"/>
        <w:gridCol w:w="1561"/>
        <w:gridCol w:w="1476"/>
        <w:gridCol w:w="1686"/>
        <w:gridCol w:w="1559"/>
        <w:gridCol w:w="992"/>
        <w:gridCol w:w="1134"/>
      </w:tblGrid>
      <w:tr w:rsidR="00FC7699" w:rsidRPr="0042781B" w14:paraId="17AFE774" w14:textId="77777777" w:rsidTr="00395CDA">
        <w:tc>
          <w:tcPr>
            <w:tcW w:w="1723" w:type="dxa"/>
          </w:tcPr>
          <w:p w14:paraId="794B481D" w14:textId="77777777" w:rsidR="00FC7699" w:rsidRPr="00395CDA" w:rsidRDefault="00FC7699" w:rsidP="00D1645F">
            <w:pPr>
              <w:rPr>
                <w:rFonts w:ascii="Times New Roman" w:hAnsi="Times New Roman" w:cs="Times New Roman"/>
                <w:b/>
                <w:bCs/>
                <w:color w:val="00B050"/>
                <w:sz w:val="24"/>
                <w:szCs w:val="24"/>
              </w:rPr>
            </w:pPr>
            <w:r w:rsidRPr="00395CDA">
              <w:rPr>
                <w:rFonts w:ascii="Times New Roman" w:hAnsi="Times New Roman" w:cs="Times New Roman"/>
                <w:b/>
                <w:bCs/>
                <w:color w:val="00B050"/>
                <w:sz w:val="24"/>
                <w:szCs w:val="24"/>
              </w:rPr>
              <w:t>SVEUKUPNO</w:t>
            </w:r>
          </w:p>
        </w:tc>
        <w:tc>
          <w:tcPr>
            <w:tcW w:w="1493" w:type="dxa"/>
          </w:tcPr>
          <w:p w14:paraId="581A872E" w14:textId="77777777" w:rsidR="00FC7699" w:rsidRPr="00395CDA" w:rsidRDefault="00FC7699" w:rsidP="00D1645F">
            <w:pPr>
              <w:rPr>
                <w:rFonts w:ascii="Times New Roman" w:hAnsi="Times New Roman" w:cs="Times New Roman"/>
                <w:b/>
                <w:bCs/>
                <w:color w:val="00B050"/>
                <w:sz w:val="24"/>
                <w:szCs w:val="24"/>
              </w:rPr>
            </w:pPr>
          </w:p>
        </w:tc>
        <w:tc>
          <w:tcPr>
            <w:tcW w:w="1561" w:type="dxa"/>
          </w:tcPr>
          <w:p w14:paraId="0CC0D94A" w14:textId="55FE7FAD" w:rsidR="00FC7699" w:rsidRPr="00395CDA" w:rsidRDefault="00395C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8.982.405,49</w:t>
            </w:r>
          </w:p>
        </w:tc>
        <w:tc>
          <w:tcPr>
            <w:tcW w:w="1476" w:type="dxa"/>
          </w:tcPr>
          <w:p w14:paraId="5D5C9CBC" w14:textId="1188495A" w:rsidR="00FC7699" w:rsidRPr="00395CDA" w:rsidRDefault="00395C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9.151.761,00</w:t>
            </w:r>
          </w:p>
        </w:tc>
        <w:tc>
          <w:tcPr>
            <w:tcW w:w="1686" w:type="dxa"/>
          </w:tcPr>
          <w:p w14:paraId="44F5C29F" w14:textId="40640246" w:rsidR="00FC7699" w:rsidRPr="00395CDA" w:rsidRDefault="00395C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10.081.224,85</w:t>
            </w:r>
          </w:p>
        </w:tc>
        <w:tc>
          <w:tcPr>
            <w:tcW w:w="1559" w:type="dxa"/>
          </w:tcPr>
          <w:p w14:paraId="23381DF0" w14:textId="4DDF1059" w:rsidR="00FC7699" w:rsidRPr="00395CDA" w:rsidRDefault="00395C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9.720.274,50</w:t>
            </w:r>
          </w:p>
        </w:tc>
        <w:tc>
          <w:tcPr>
            <w:tcW w:w="992" w:type="dxa"/>
          </w:tcPr>
          <w:p w14:paraId="3AE1414D" w14:textId="115F07E6" w:rsidR="00FC7699" w:rsidRPr="00395CDA" w:rsidRDefault="00395C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108,21</w:t>
            </w:r>
          </w:p>
        </w:tc>
        <w:tc>
          <w:tcPr>
            <w:tcW w:w="1134" w:type="dxa"/>
          </w:tcPr>
          <w:p w14:paraId="6E92FAE4" w14:textId="193773CF" w:rsidR="00FC7699" w:rsidRPr="00395CDA" w:rsidRDefault="00395CDA" w:rsidP="00D1645F">
            <w:pPr>
              <w:rPr>
                <w:rFonts w:ascii="Times New Roman" w:hAnsi="Times New Roman" w:cs="Times New Roman"/>
                <w:b/>
                <w:bCs/>
                <w:color w:val="00B050"/>
                <w:sz w:val="24"/>
                <w:szCs w:val="24"/>
              </w:rPr>
            </w:pPr>
            <w:r>
              <w:rPr>
                <w:rFonts w:ascii="Times New Roman" w:hAnsi="Times New Roman" w:cs="Times New Roman"/>
                <w:b/>
                <w:bCs/>
                <w:color w:val="00B050"/>
                <w:sz w:val="24"/>
                <w:szCs w:val="24"/>
              </w:rPr>
              <w:t>96,42</w:t>
            </w:r>
          </w:p>
        </w:tc>
      </w:tr>
      <w:tr w:rsidR="00FC7699" w:rsidRPr="0042781B" w14:paraId="6BB87E76" w14:textId="77777777" w:rsidTr="00395CDA">
        <w:tc>
          <w:tcPr>
            <w:tcW w:w="1723" w:type="dxa"/>
          </w:tcPr>
          <w:p w14:paraId="524F12E6"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BROJ KONTA</w:t>
            </w:r>
            <w:r>
              <w:rPr>
                <w:rFonts w:ascii="Times New Roman" w:hAnsi="Times New Roman" w:cs="Times New Roman"/>
                <w:b/>
                <w:bCs/>
                <w:sz w:val="20"/>
                <w:szCs w:val="20"/>
              </w:rPr>
              <w:t xml:space="preserve"> </w:t>
            </w:r>
          </w:p>
        </w:tc>
        <w:tc>
          <w:tcPr>
            <w:tcW w:w="1493" w:type="dxa"/>
          </w:tcPr>
          <w:p w14:paraId="3E94DF84" w14:textId="77777777" w:rsidR="00FC7699" w:rsidRPr="0042781B" w:rsidRDefault="00FC7699" w:rsidP="00D1645F">
            <w:pPr>
              <w:rPr>
                <w:rFonts w:ascii="Times New Roman" w:hAnsi="Times New Roman" w:cs="Times New Roman"/>
                <w:b/>
                <w:bCs/>
                <w:sz w:val="20"/>
                <w:szCs w:val="20"/>
              </w:rPr>
            </w:pPr>
            <w:r>
              <w:rPr>
                <w:rFonts w:ascii="Times New Roman" w:hAnsi="Times New Roman" w:cs="Times New Roman"/>
                <w:b/>
                <w:bCs/>
                <w:sz w:val="20"/>
                <w:szCs w:val="20"/>
              </w:rPr>
              <w:t>OPIS</w:t>
            </w:r>
          </w:p>
        </w:tc>
        <w:tc>
          <w:tcPr>
            <w:tcW w:w="1561" w:type="dxa"/>
          </w:tcPr>
          <w:p w14:paraId="704F9C3F"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OSTVARENJE PRETHODNE GODINE</w:t>
            </w:r>
          </w:p>
        </w:tc>
        <w:tc>
          <w:tcPr>
            <w:tcW w:w="1476" w:type="dxa"/>
          </w:tcPr>
          <w:p w14:paraId="392A2029"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IZVORNI PLAN</w:t>
            </w:r>
          </w:p>
        </w:tc>
        <w:tc>
          <w:tcPr>
            <w:tcW w:w="1686" w:type="dxa"/>
          </w:tcPr>
          <w:p w14:paraId="2020A7BA"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TEKUĆI PLAN</w:t>
            </w:r>
          </w:p>
        </w:tc>
        <w:tc>
          <w:tcPr>
            <w:tcW w:w="1559" w:type="dxa"/>
          </w:tcPr>
          <w:p w14:paraId="1FCF5474"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OSTVARENO U IZVJEŠTAJNOM RAZDOBLJU</w:t>
            </w:r>
          </w:p>
        </w:tc>
        <w:tc>
          <w:tcPr>
            <w:tcW w:w="992" w:type="dxa"/>
          </w:tcPr>
          <w:p w14:paraId="6FE79D5C"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INDEKS U ODNOSU NA PROŠLU GODINU</w:t>
            </w:r>
          </w:p>
        </w:tc>
        <w:tc>
          <w:tcPr>
            <w:tcW w:w="1134" w:type="dxa"/>
          </w:tcPr>
          <w:p w14:paraId="238CCD9B" w14:textId="77777777" w:rsidR="00FC7699" w:rsidRPr="0042781B" w:rsidRDefault="00FC7699" w:rsidP="00D1645F">
            <w:pPr>
              <w:rPr>
                <w:rFonts w:ascii="Times New Roman" w:hAnsi="Times New Roman" w:cs="Times New Roman"/>
                <w:b/>
                <w:bCs/>
                <w:sz w:val="20"/>
                <w:szCs w:val="20"/>
              </w:rPr>
            </w:pPr>
            <w:r w:rsidRPr="0042781B">
              <w:rPr>
                <w:rFonts w:ascii="Times New Roman" w:hAnsi="Times New Roman" w:cs="Times New Roman"/>
                <w:b/>
                <w:bCs/>
                <w:sz w:val="20"/>
                <w:szCs w:val="20"/>
              </w:rPr>
              <w:t>INDEX</w:t>
            </w:r>
          </w:p>
        </w:tc>
      </w:tr>
      <w:tr w:rsidR="00FC7699" w:rsidRPr="0042781B" w14:paraId="60029CE5" w14:textId="77777777" w:rsidTr="00395CDA">
        <w:tc>
          <w:tcPr>
            <w:tcW w:w="1723" w:type="dxa"/>
          </w:tcPr>
          <w:p w14:paraId="1FD855D4" w14:textId="77777777" w:rsidR="00FC7699" w:rsidRPr="0042781B" w:rsidRDefault="00FC7699" w:rsidP="00D1645F">
            <w:pPr>
              <w:jc w:val="center"/>
              <w:rPr>
                <w:rFonts w:ascii="Times New Roman" w:hAnsi="Times New Roman" w:cs="Times New Roman"/>
                <w:b/>
                <w:bCs/>
                <w:sz w:val="16"/>
                <w:szCs w:val="16"/>
              </w:rPr>
            </w:pPr>
            <w:r w:rsidRPr="0042781B">
              <w:rPr>
                <w:rFonts w:ascii="Times New Roman" w:hAnsi="Times New Roman" w:cs="Times New Roman"/>
                <w:b/>
                <w:bCs/>
                <w:sz w:val="16"/>
                <w:szCs w:val="16"/>
              </w:rPr>
              <w:t>1</w:t>
            </w:r>
          </w:p>
        </w:tc>
        <w:tc>
          <w:tcPr>
            <w:tcW w:w="1493" w:type="dxa"/>
          </w:tcPr>
          <w:p w14:paraId="49615B4A"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561" w:type="dxa"/>
          </w:tcPr>
          <w:p w14:paraId="36F80558"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476" w:type="dxa"/>
          </w:tcPr>
          <w:p w14:paraId="63F1C42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686" w:type="dxa"/>
          </w:tcPr>
          <w:p w14:paraId="4CFFEFE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559" w:type="dxa"/>
          </w:tcPr>
          <w:p w14:paraId="11A4416D"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92" w:type="dxa"/>
          </w:tcPr>
          <w:p w14:paraId="656E9C68"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134" w:type="dxa"/>
          </w:tcPr>
          <w:p w14:paraId="5F732941" w14:textId="77777777" w:rsidR="00FC7699" w:rsidRPr="0042781B" w:rsidRDefault="00FC7699" w:rsidP="00D1645F">
            <w:pPr>
              <w:jc w:val="center"/>
              <w:rPr>
                <w:rFonts w:ascii="Times New Roman" w:hAnsi="Times New Roman" w:cs="Times New Roman"/>
                <w:b/>
                <w:bCs/>
                <w:sz w:val="16"/>
                <w:szCs w:val="16"/>
              </w:rPr>
            </w:pPr>
            <w:r>
              <w:rPr>
                <w:rFonts w:ascii="Times New Roman" w:hAnsi="Times New Roman" w:cs="Times New Roman"/>
                <w:b/>
                <w:bCs/>
                <w:sz w:val="16"/>
                <w:szCs w:val="16"/>
              </w:rPr>
              <w:t>8</w:t>
            </w:r>
          </w:p>
        </w:tc>
      </w:tr>
      <w:tr w:rsidR="00FC7699" w:rsidRPr="00E05535" w14:paraId="33FAD32C" w14:textId="77777777" w:rsidTr="00395CDA">
        <w:tc>
          <w:tcPr>
            <w:tcW w:w="1723" w:type="dxa"/>
          </w:tcPr>
          <w:p w14:paraId="5F49E7D0" w14:textId="77777777" w:rsidR="00FC7699" w:rsidRPr="00E05535" w:rsidRDefault="00FC7699"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3</w:t>
            </w:r>
          </w:p>
        </w:tc>
        <w:tc>
          <w:tcPr>
            <w:tcW w:w="1493" w:type="dxa"/>
          </w:tcPr>
          <w:p w14:paraId="314F029C" w14:textId="77777777" w:rsidR="00FC7699" w:rsidRPr="00E05535" w:rsidRDefault="00FC7699" w:rsidP="00D1645F">
            <w:pPr>
              <w:rPr>
                <w:rFonts w:ascii="Times New Roman" w:hAnsi="Times New Roman" w:cs="Times New Roman"/>
                <w:b/>
                <w:bCs/>
                <w:color w:val="7030A0"/>
                <w:sz w:val="24"/>
                <w:szCs w:val="24"/>
              </w:rPr>
            </w:pPr>
            <w:r>
              <w:rPr>
                <w:rFonts w:ascii="Times New Roman" w:hAnsi="Times New Roman" w:cs="Times New Roman"/>
                <w:b/>
                <w:bCs/>
                <w:color w:val="7030A0"/>
                <w:sz w:val="24"/>
                <w:szCs w:val="24"/>
              </w:rPr>
              <w:t>Rashodi poslovanja</w:t>
            </w:r>
          </w:p>
        </w:tc>
        <w:tc>
          <w:tcPr>
            <w:tcW w:w="1561" w:type="dxa"/>
          </w:tcPr>
          <w:p w14:paraId="3F23F1AA" w14:textId="347FC100" w:rsidR="00FC7699" w:rsidRPr="00E05535" w:rsidRDefault="00395CDA"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8.864.099,38</w:t>
            </w:r>
          </w:p>
        </w:tc>
        <w:tc>
          <w:tcPr>
            <w:tcW w:w="1476" w:type="dxa"/>
          </w:tcPr>
          <w:p w14:paraId="60FADC2D" w14:textId="06942ED8" w:rsidR="00FC7699" w:rsidRPr="00E05535" w:rsidRDefault="00395CDA"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8.998.761,00</w:t>
            </w:r>
          </w:p>
        </w:tc>
        <w:tc>
          <w:tcPr>
            <w:tcW w:w="1686" w:type="dxa"/>
          </w:tcPr>
          <w:p w14:paraId="12DD86E3" w14:textId="7F34448D" w:rsidR="00FC7699" w:rsidRPr="00E05535" w:rsidRDefault="00395CDA"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9.945.424,85</w:t>
            </w:r>
          </w:p>
        </w:tc>
        <w:tc>
          <w:tcPr>
            <w:tcW w:w="1559" w:type="dxa"/>
          </w:tcPr>
          <w:p w14:paraId="578C7274" w14:textId="275EBEF8" w:rsidR="00FC7699" w:rsidRPr="00E05535" w:rsidRDefault="00395CDA"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9.568.330,36</w:t>
            </w:r>
          </w:p>
        </w:tc>
        <w:tc>
          <w:tcPr>
            <w:tcW w:w="992" w:type="dxa"/>
          </w:tcPr>
          <w:p w14:paraId="420FAAA0" w14:textId="1C1B6BAD" w:rsidR="00FC7699" w:rsidRPr="00E05535" w:rsidRDefault="00395CDA"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107,94</w:t>
            </w:r>
          </w:p>
        </w:tc>
        <w:tc>
          <w:tcPr>
            <w:tcW w:w="1134" w:type="dxa"/>
          </w:tcPr>
          <w:p w14:paraId="6E1197D6" w14:textId="00D2AFEC" w:rsidR="00FC7699" w:rsidRPr="00E05535" w:rsidRDefault="00395CDA" w:rsidP="00B841F5">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96,21</w:t>
            </w:r>
          </w:p>
        </w:tc>
      </w:tr>
      <w:tr w:rsidR="00FC7699" w:rsidRPr="00E05535" w14:paraId="17CB8CC0" w14:textId="77777777" w:rsidTr="00395CDA">
        <w:tc>
          <w:tcPr>
            <w:tcW w:w="1723" w:type="dxa"/>
          </w:tcPr>
          <w:p w14:paraId="3883FE26" w14:textId="77777777" w:rsidR="00FC7699" w:rsidRPr="00E05535" w:rsidRDefault="00FC7699" w:rsidP="00D1645F">
            <w:pPr>
              <w:rPr>
                <w:rFonts w:ascii="Times New Roman" w:hAnsi="Times New Roman" w:cs="Times New Roman"/>
                <w:b/>
                <w:bCs/>
                <w:sz w:val="24"/>
                <w:szCs w:val="24"/>
              </w:rPr>
            </w:pPr>
            <w:r>
              <w:rPr>
                <w:rFonts w:ascii="Times New Roman" w:hAnsi="Times New Roman" w:cs="Times New Roman"/>
                <w:b/>
                <w:bCs/>
                <w:sz w:val="24"/>
                <w:szCs w:val="24"/>
              </w:rPr>
              <w:t>31</w:t>
            </w:r>
          </w:p>
        </w:tc>
        <w:tc>
          <w:tcPr>
            <w:tcW w:w="1493" w:type="dxa"/>
          </w:tcPr>
          <w:p w14:paraId="3AB9D65D" w14:textId="77777777" w:rsidR="00FC7699" w:rsidRPr="00E05535" w:rsidRDefault="00FC7699" w:rsidP="00D1645F">
            <w:pPr>
              <w:rPr>
                <w:rFonts w:ascii="Times New Roman" w:hAnsi="Times New Roman" w:cs="Times New Roman"/>
                <w:b/>
                <w:bCs/>
                <w:sz w:val="20"/>
                <w:szCs w:val="20"/>
              </w:rPr>
            </w:pPr>
            <w:r>
              <w:rPr>
                <w:rFonts w:ascii="Times New Roman" w:hAnsi="Times New Roman" w:cs="Times New Roman"/>
                <w:b/>
                <w:bCs/>
                <w:sz w:val="20"/>
                <w:szCs w:val="20"/>
              </w:rPr>
              <w:t>Rashodi za zaposlene</w:t>
            </w:r>
          </w:p>
        </w:tc>
        <w:tc>
          <w:tcPr>
            <w:tcW w:w="1561" w:type="dxa"/>
          </w:tcPr>
          <w:p w14:paraId="06619078" w14:textId="05F94E14" w:rsidR="00FC7699" w:rsidRPr="00E05535"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7.700.395,71</w:t>
            </w:r>
          </w:p>
        </w:tc>
        <w:tc>
          <w:tcPr>
            <w:tcW w:w="1476" w:type="dxa"/>
          </w:tcPr>
          <w:p w14:paraId="67F00789" w14:textId="3693415D" w:rsidR="00FC7699" w:rsidRPr="00E05535"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7.545.600,00</w:t>
            </w:r>
          </w:p>
        </w:tc>
        <w:tc>
          <w:tcPr>
            <w:tcW w:w="1686" w:type="dxa"/>
          </w:tcPr>
          <w:p w14:paraId="7E5DF898" w14:textId="79BEB6A0" w:rsidR="00FC7699" w:rsidRPr="00E05535"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8.397.100,00</w:t>
            </w:r>
          </w:p>
        </w:tc>
        <w:tc>
          <w:tcPr>
            <w:tcW w:w="1559" w:type="dxa"/>
          </w:tcPr>
          <w:p w14:paraId="7616D9A6" w14:textId="53336365" w:rsidR="00FC7699" w:rsidRPr="00E05535"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8.164.601,04</w:t>
            </w:r>
          </w:p>
        </w:tc>
        <w:tc>
          <w:tcPr>
            <w:tcW w:w="992" w:type="dxa"/>
          </w:tcPr>
          <w:p w14:paraId="65A8AE03" w14:textId="6D2CA0FC" w:rsidR="00FC7699" w:rsidRPr="00E05535"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106,03</w:t>
            </w:r>
          </w:p>
        </w:tc>
        <w:tc>
          <w:tcPr>
            <w:tcW w:w="1134" w:type="dxa"/>
          </w:tcPr>
          <w:p w14:paraId="13289AE9" w14:textId="034D5047" w:rsidR="00FC7699" w:rsidRPr="00E05535"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97,23</w:t>
            </w:r>
          </w:p>
        </w:tc>
      </w:tr>
      <w:tr w:rsidR="00FC7699" w14:paraId="75D6ACEF" w14:textId="77777777" w:rsidTr="00395CDA">
        <w:tc>
          <w:tcPr>
            <w:tcW w:w="1723" w:type="dxa"/>
          </w:tcPr>
          <w:p w14:paraId="76E36CC0"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311</w:t>
            </w:r>
          </w:p>
        </w:tc>
        <w:tc>
          <w:tcPr>
            <w:tcW w:w="1493" w:type="dxa"/>
          </w:tcPr>
          <w:p w14:paraId="0DCFFB23" w14:textId="77777777" w:rsidR="00FC7699" w:rsidRPr="00E05535" w:rsidRDefault="00FC7699" w:rsidP="00D1645F">
            <w:pPr>
              <w:rPr>
                <w:rFonts w:ascii="Times New Roman" w:hAnsi="Times New Roman" w:cs="Times New Roman"/>
                <w:sz w:val="20"/>
                <w:szCs w:val="20"/>
              </w:rPr>
            </w:pPr>
            <w:r>
              <w:rPr>
                <w:rFonts w:ascii="Times New Roman" w:hAnsi="Times New Roman" w:cs="Times New Roman"/>
                <w:sz w:val="20"/>
                <w:szCs w:val="20"/>
              </w:rPr>
              <w:t>Plaće (bruto)</w:t>
            </w:r>
          </w:p>
        </w:tc>
        <w:tc>
          <w:tcPr>
            <w:tcW w:w="1561" w:type="dxa"/>
          </w:tcPr>
          <w:p w14:paraId="7EE22B14" w14:textId="1A9D1A2D"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6.393.274,39</w:t>
            </w:r>
          </w:p>
        </w:tc>
        <w:tc>
          <w:tcPr>
            <w:tcW w:w="1476" w:type="dxa"/>
          </w:tcPr>
          <w:p w14:paraId="459B9567" w14:textId="4B38B84E"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6.277.400,00</w:t>
            </w:r>
          </w:p>
        </w:tc>
        <w:tc>
          <w:tcPr>
            <w:tcW w:w="1686" w:type="dxa"/>
          </w:tcPr>
          <w:p w14:paraId="7CBF630F" w14:textId="4828E772"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6.964.400,00</w:t>
            </w:r>
          </w:p>
        </w:tc>
        <w:tc>
          <w:tcPr>
            <w:tcW w:w="1559" w:type="dxa"/>
          </w:tcPr>
          <w:p w14:paraId="55484410" w14:textId="3B96ABAB"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6.813.308,86</w:t>
            </w:r>
          </w:p>
        </w:tc>
        <w:tc>
          <w:tcPr>
            <w:tcW w:w="992" w:type="dxa"/>
          </w:tcPr>
          <w:p w14:paraId="5067FF57" w14:textId="75B0935E"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106,57</w:t>
            </w:r>
          </w:p>
        </w:tc>
        <w:tc>
          <w:tcPr>
            <w:tcW w:w="1134" w:type="dxa"/>
          </w:tcPr>
          <w:p w14:paraId="40BB8B2A" w14:textId="04211A32"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97,83</w:t>
            </w:r>
          </w:p>
        </w:tc>
      </w:tr>
      <w:tr w:rsidR="00FC7699" w14:paraId="61844CB9" w14:textId="77777777" w:rsidTr="00395CDA">
        <w:tc>
          <w:tcPr>
            <w:tcW w:w="1723" w:type="dxa"/>
          </w:tcPr>
          <w:p w14:paraId="47B5557E" w14:textId="77777777" w:rsidR="00FC7699" w:rsidRDefault="00FC7699" w:rsidP="00D1645F">
            <w:pPr>
              <w:rPr>
                <w:rFonts w:ascii="Times New Roman" w:hAnsi="Times New Roman" w:cs="Times New Roman"/>
                <w:sz w:val="24"/>
                <w:szCs w:val="24"/>
              </w:rPr>
            </w:pPr>
            <w:r>
              <w:rPr>
                <w:rFonts w:ascii="Times New Roman" w:hAnsi="Times New Roman" w:cs="Times New Roman"/>
                <w:sz w:val="24"/>
                <w:szCs w:val="24"/>
              </w:rPr>
              <w:t>312</w:t>
            </w:r>
          </w:p>
        </w:tc>
        <w:tc>
          <w:tcPr>
            <w:tcW w:w="1493" w:type="dxa"/>
          </w:tcPr>
          <w:p w14:paraId="129DA89B" w14:textId="77777777" w:rsidR="00FC7699" w:rsidRPr="00E05535" w:rsidRDefault="00FC7699" w:rsidP="00D1645F">
            <w:pPr>
              <w:rPr>
                <w:rFonts w:ascii="Times New Roman" w:hAnsi="Times New Roman" w:cs="Times New Roman"/>
                <w:sz w:val="20"/>
                <w:szCs w:val="20"/>
              </w:rPr>
            </w:pPr>
            <w:r>
              <w:rPr>
                <w:rFonts w:ascii="Times New Roman" w:hAnsi="Times New Roman" w:cs="Times New Roman"/>
                <w:sz w:val="20"/>
                <w:szCs w:val="20"/>
              </w:rPr>
              <w:t>Ostali rashodi za zaposlene</w:t>
            </w:r>
          </w:p>
        </w:tc>
        <w:tc>
          <w:tcPr>
            <w:tcW w:w="1561" w:type="dxa"/>
          </w:tcPr>
          <w:p w14:paraId="4559F004" w14:textId="0ACB3904"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285.348,50</w:t>
            </w:r>
          </w:p>
        </w:tc>
        <w:tc>
          <w:tcPr>
            <w:tcW w:w="1476" w:type="dxa"/>
          </w:tcPr>
          <w:p w14:paraId="26599BA7" w14:textId="6BD696F5"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273.100,00</w:t>
            </w:r>
          </w:p>
        </w:tc>
        <w:tc>
          <w:tcPr>
            <w:tcW w:w="1686" w:type="dxa"/>
          </w:tcPr>
          <w:p w14:paraId="56B5131C" w14:textId="7BB364C7"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286.800,00</w:t>
            </w:r>
          </w:p>
        </w:tc>
        <w:tc>
          <w:tcPr>
            <w:tcW w:w="1559" w:type="dxa"/>
          </w:tcPr>
          <w:p w14:paraId="7BAAF0E9" w14:textId="79A3DF62"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263.707,59</w:t>
            </w:r>
          </w:p>
        </w:tc>
        <w:tc>
          <w:tcPr>
            <w:tcW w:w="992" w:type="dxa"/>
          </w:tcPr>
          <w:p w14:paraId="67E90F61" w14:textId="3FFA2E6F"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92,42</w:t>
            </w:r>
          </w:p>
        </w:tc>
        <w:tc>
          <w:tcPr>
            <w:tcW w:w="1134" w:type="dxa"/>
          </w:tcPr>
          <w:p w14:paraId="72FFFC70" w14:textId="14E40E28" w:rsidR="00FC7699" w:rsidRDefault="00B841F5" w:rsidP="00B841F5">
            <w:pPr>
              <w:jc w:val="right"/>
              <w:rPr>
                <w:rFonts w:ascii="Times New Roman" w:hAnsi="Times New Roman" w:cs="Times New Roman"/>
                <w:sz w:val="24"/>
                <w:szCs w:val="24"/>
              </w:rPr>
            </w:pPr>
            <w:r>
              <w:rPr>
                <w:rFonts w:ascii="Times New Roman" w:hAnsi="Times New Roman" w:cs="Times New Roman"/>
                <w:sz w:val="24"/>
                <w:szCs w:val="24"/>
              </w:rPr>
              <w:t>91,95</w:t>
            </w:r>
          </w:p>
        </w:tc>
      </w:tr>
      <w:tr w:rsidR="00FC7699" w:rsidRPr="00E05535" w14:paraId="277926B0" w14:textId="77777777" w:rsidTr="00395CDA">
        <w:tc>
          <w:tcPr>
            <w:tcW w:w="1723" w:type="dxa"/>
          </w:tcPr>
          <w:p w14:paraId="2B802EBF" w14:textId="77777777" w:rsidR="00FC7699" w:rsidRPr="0045146B" w:rsidRDefault="00FC7699" w:rsidP="00D1645F">
            <w:pPr>
              <w:rPr>
                <w:rFonts w:ascii="Times New Roman" w:hAnsi="Times New Roman" w:cs="Times New Roman"/>
                <w:sz w:val="24"/>
                <w:szCs w:val="24"/>
              </w:rPr>
            </w:pPr>
            <w:r w:rsidRPr="0045146B">
              <w:rPr>
                <w:rFonts w:ascii="Times New Roman" w:hAnsi="Times New Roman" w:cs="Times New Roman"/>
                <w:sz w:val="24"/>
                <w:szCs w:val="24"/>
              </w:rPr>
              <w:t>313</w:t>
            </w:r>
          </w:p>
        </w:tc>
        <w:tc>
          <w:tcPr>
            <w:tcW w:w="1493" w:type="dxa"/>
          </w:tcPr>
          <w:p w14:paraId="6F8E318C" w14:textId="77777777" w:rsidR="00FC7699" w:rsidRPr="004D4019" w:rsidRDefault="00FC7699" w:rsidP="00D1645F">
            <w:pPr>
              <w:rPr>
                <w:rFonts w:ascii="Times New Roman" w:hAnsi="Times New Roman" w:cs="Times New Roman"/>
                <w:sz w:val="20"/>
                <w:szCs w:val="20"/>
              </w:rPr>
            </w:pPr>
            <w:r w:rsidRPr="004D4019">
              <w:rPr>
                <w:rFonts w:ascii="Times New Roman" w:hAnsi="Times New Roman" w:cs="Times New Roman"/>
                <w:sz w:val="20"/>
                <w:szCs w:val="20"/>
              </w:rPr>
              <w:t>Doprinosi na plaće</w:t>
            </w:r>
          </w:p>
        </w:tc>
        <w:tc>
          <w:tcPr>
            <w:tcW w:w="1561" w:type="dxa"/>
          </w:tcPr>
          <w:p w14:paraId="3D0FB1BC" w14:textId="1B8EBAAF" w:rsidR="00FC7699" w:rsidRPr="004D4019" w:rsidRDefault="00B841F5" w:rsidP="00B841F5">
            <w:pPr>
              <w:jc w:val="right"/>
              <w:rPr>
                <w:rFonts w:ascii="Times New Roman" w:hAnsi="Times New Roman" w:cs="Times New Roman"/>
                <w:sz w:val="24"/>
                <w:szCs w:val="24"/>
              </w:rPr>
            </w:pPr>
            <w:r>
              <w:rPr>
                <w:rFonts w:ascii="Times New Roman" w:hAnsi="Times New Roman" w:cs="Times New Roman"/>
                <w:sz w:val="24"/>
                <w:szCs w:val="24"/>
              </w:rPr>
              <w:t>1.021.772,82</w:t>
            </w:r>
          </w:p>
        </w:tc>
        <w:tc>
          <w:tcPr>
            <w:tcW w:w="1476" w:type="dxa"/>
          </w:tcPr>
          <w:p w14:paraId="1E22461A" w14:textId="261C6E58" w:rsidR="00FC7699" w:rsidRPr="004D4019" w:rsidRDefault="00B841F5" w:rsidP="00B841F5">
            <w:pPr>
              <w:jc w:val="right"/>
              <w:rPr>
                <w:rFonts w:ascii="Times New Roman" w:hAnsi="Times New Roman" w:cs="Times New Roman"/>
                <w:sz w:val="24"/>
                <w:szCs w:val="24"/>
              </w:rPr>
            </w:pPr>
            <w:r>
              <w:rPr>
                <w:rFonts w:ascii="Times New Roman" w:hAnsi="Times New Roman" w:cs="Times New Roman"/>
                <w:sz w:val="24"/>
                <w:szCs w:val="24"/>
              </w:rPr>
              <w:t>995.100,00</w:t>
            </w:r>
          </w:p>
        </w:tc>
        <w:tc>
          <w:tcPr>
            <w:tcW w:w="1686" w:type="dxa"/>
          </w:tcPr>
          <w:p w14:paraId="23E80DE4" w14:textId="3245178E" w:rsidR="00FC7699" w:rsidRPr="004D4019" w:rsidRDefault="00B841F5" w:rsidP="00B841F5">
            <w:pPr>
              <w:jc w:val="right"/>
              <w:rPr>
                <w:rFonts w:ascii="Times New Roman" w:hAnsi="Times New Roman" w:cs="Times New Roman"/>
                <w:sz w:val="24"/>
                <w:szCs w:val="24"/>
              </w:rPr>
            </w:pPr>
            <w:r>
              <w:rPr>
                <w:rFonts w:ascii="Times New Roman" w:hAnsi="Times New Roman" w:cs="Times New Roman"/>
                <w:sz w:val="24"/>
                <w:szCs w:val="24"/>
              </w:rPr>
              <w:t>1.145.900,00</w:t>
            </w:r>
          </w:p>
        </w:tc>
        <w:tc>
          <w:tcPr>
            <w:tcW w:w="1559" w:type="dxa"/>
          </w:tcPr>
          <w:p w14:paraId="1869B162" w14:textId="218E97A6" w:rsidR="00FC7699" w:rsidRPr="004D4019" w:rsidRDefault="00B841F5" w:rsidP="00B841F5">
            <w:pPr>
              <w:jc w:val="right"/>
              <w:rPr>
                <w:rFonts w:ascii="Times New Roman" w:hAnsi="Times New Roman" w:cs="Times New Roman"/>
                <w:sz w:val="24"/>
                <w:szCs w:val="24"/>
              </w:rPr>
            </w:pPr>
            <w:r>
              <w:rPr>
                <w:rFonts w:ascii="Times New Roman" w:hAnsi="Times New Roman" w:cs="Times New Roman"/>
                <w:sz w:val="24"/>
                <w:szCs w:val="24"/>
              </w:rPr>
              <w:t>1.087.584,59</w:t>
            </w:r>
          </w:p>
        </w:tc>
        <w:tc>
          <w:tcPr>
            <w:tcW w:w="992" w:type="dxa"/>
          </w:tcPr>
          <w:p w14:paraId="29C6B001" w14:textId="44A86C80" w:rsidR="00FC7699" w:rsidRPr="004D4019" w:rsidRDefault="00B841F5" w:rsidP="00B841F5">
            <w:pPr>
              <w:jc w:val="right"/>
              <w:rPr>
                <w:rFonts w:ascii="Times New Roman" w:hAnsi="Times New Roman" w:cs="Times New Roman"/>
                <w:sz w:val="24"/>
                <w:szCs w:val="24"/>
              </w:rPr>
            </w:pPr>
            <w:r>
              <w:rPr>
                <w:rFonts w:ascii="Times New Roman" w:hAnsi="Times New Roman" w:cs="Times New Roman"/>
                <w:sz w:val="24"/>
                <w:szCs w:val="24"/>
              </w:rPr>
              <w:t>106,44</w:t>
            </w:r>
          </w:p>
        </w:tc>
        <w:tc>
          <w:tcPr>
            <w:tcW w:w="1134" w:type="dxa"/>
          </w:tcPr>
          <w:p w14:paraId="465AE111" w14:textId="055AAC4F" w:rsidR="00FC7699" w:rsidRPr="004D4019" w:rsidRDefault="00B841F5" w:rsidP="00B841F5">
            <w:pPr>
              <w:jc w:val="right"/>
              <w:rPr>
                <w:rFonts w:ascii="Times New Roman" w:hAnsi="Times New Roman" w:cs="Times New Roman"/>
                <w:sz w:val="24"/>
                <w:szCs w:val="24"/>
              </w:rPr>
            </w:pPr>
            <w:r>
              <w:rPr>
                <w:rFonts w:ascii="Times New Roman" w:hAnsi="Times New Roman" w:cs="Times New Roman"/>
                <w:sz w:val="24"/>
                <w:szCs w:val="24"/>
              </w:rPr>
              <w:t>94,91</w:t>
            </w:r>
          </w:p>
        </w:tc>
      </w:tr>
      <w:tr w:rsidR="00FC7699" w14:paraId="69B81FF8" w14:textId="77777777" w:rsidTr="00395CDA">
        <w:tc>
          <w:tcPr>
            <w:tcW w:w="1723" w:type="dxa"/>
          </w:tcPr>
          <w:p w14:paraId="6DCDFBC9" w14:textId="77777777" w:rsidR="00FC7699" w:rsidRPr="004D4019" w:rsidRDefault="00FC7699" w:rsidP="00D1645F">
            <w:pPr>
              <w:rPr>
                <w:rFonts w:ascii="Times New Roman" w:hAnsi="Times New Roman" w:cs="Times New Roman"/>
                <w:b/>
                <w:bCs/>
                <w:sz w:val="24"/>
                <w:szCs w:val="24"/>
              </w:rPr>
            </w:pPr>
            <w:r w:rsidRPr="004D4019">
              <w:rPr>
                <w:rFonts w:ascii="Times New Roman" w:hAnsi="Times New Roman" w:cs="Times New Roman"/>
                <w:b/>
                <w:bCs/>
                <w:sz w:val="24"/>
                <w:szCs w:val="24"/>
              </w:rPr>
              <w:t>32</w:t>
            </w:r>
          </w:p>
        </w:tc>
        <w:tc>
          <w:tcPr>
            <w:tcW w:w="1493" w:type="dxa"/>
          </w:tcPr>
          <w:p w14:paraId="124143A9" w14:textId="77777777" w:rsidR="00FC7699" w:rsidRPr="004D4019" w:rsidRDefault="00FC7699" w:rsidP="00D1645F">
            <w:pPr>
              <w:rPr>
                <w:rFonts w:ascii="Times New Roman" w:hAnsi="Times New Roman" w:cs="Times New Roman"/>
                <w:b/>
                <w:bCs/>
                <w:sz w:val="20"/>
                <w:szCs w:val="20"/>
              </w:rPr>
            </w:pPr>
            <w:r w:rsidRPr="004D4019">
              <w:rPr>
                <w:rFonts w:ascii="Times New Roman" w:hAnsi="Times New Roman" w:cs="Times New Roman"/>
                <w:b/>
                <w:bCs/>
                <w:sz w:val="20"/>
                <w:szCs w:val="20"/>
              </w:rPr>
              <w:t>Materijalni rashodi</w:t>
            </w:r>
          </w:p>
        </w:tc>
        <w:tc>
          <w:tcPr>
            <w:tcW w:w="1561" w:type="dxa"/>
          </w:tcPr>
          <w:p w14:paraId="6CCD64C3" w14:textId="1E5D19A9" w:rsidR="00FC7699" w:rsidRPr="004D4019"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1.088.127,34</w:t>
            </w:r>
          </w:p>
        </w:tc>
        <w:tc>
          <w:tcPr>
            <w:tcW w:w="1476" w:type="dxa"/>
          </w:tcPr>
          <w:p w14:paraId="1E9F79CA" w14:textId="64571614" w:rsidR="00FC7699" w:rsidRPr="004D4019"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1.381.861,00</w:t>
            </w:r>
          </w:p>
        </w:tc>
        <w:tc>
          <w:tcPr>
            <w:tcW w:w="1686" w:type="dxa"/>
          </w:tcPr>
          <w:p w14:paraId="670FF20D" w14:textId="3178B76D" w:rsidR="00FC7699" w:rsidRPr="004D4019"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1.455.524,85</w:t>
            </w:r>
          </w:p>
        </w:tc>
        <w:tc>
          <w:tcPr>
            <w:tcW w:w="1559" w:type="dxa"/>
          </w:tcPr>
          <w:p w14:paraId="69C5DB59" w14:textId="2EBADBC2" w:rsidR="00FC7699" w:rsidRPr="004D4019"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1.311.168,08</w:t>
            </w:r>
          </w:p>
        </w:tc>
        <w:tc>
          <w:tcPr>
            <w:tcW w:w="992" w:type="dxa"/>
          </w:tcPr>
          <w:p w14:paraId="667CE47C" w14:textId="7F2763DC" w:rsidR="00FC7699" w:rsidRPr="004D4019"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120,50</w:t>
            </w:r>
          </w:p>
        </w:tc>
        <w:tc>
          <w:tcPr>
            <w:tcW w:w="1134" w:type="dxa"/>
          </w:tcPr>
          <w:p w14:paraId="60564C40" w14:textId="47CFF34C" w:rsidR="00FC7699" w:rsidRPr="004D4019" w:rsidRDefault="00B841F5" w:rsidP="00B841F5">
            <w:pPr>
              <w:jc w:val="right"/>
              <w:rPr>
                <w:rFonts w:ascii="Times New Roman" w:hAnsi="Times New Roman" w:cs="Times New Roman"/>
                <w:b/>
                <w:bCs/>
                <w:sz w:val="24"/>
                <w:szCs w:val="24"/>
              </w:rPr>
            </w:pPr>
            <w:r>
              <w:rPr>
                <w:rFonts w:ascii="Times New Roman" w:hAnsi="Times New Roman" w:cs="Times New Roman"/>
                <w:b/>
                <w:bCs/>
                <w:sz w:val="24"/>
                <w:szCs w:val="24"/>
              </w:rPr>
              <w:t>90,08</w:t>
            </w:r>
          </w:p>
        </w:tc>
      </w:tr>
      <w:tr w:rsidR="00FC7699" w:rsidRPr="00E05535" w14:paraId="615CA8C8" w14:textId="77777777" w:rsidTr="00395CDA">
        <w:tc>
          <w:tcPr>
            <w:tcW w:w="1723" w:type="dxa"/>
          </w:tcPr>
          <w:p w14:paraId="57AF5C70" w14:textId="77777777" w:rsidR="00FC7699" w:rsidRPr="0045146B" w:rsidRDefault="00FC7699" w:rsidP="00D1645F">
            <w:pPr>
              <w:rPr>
                <w:rFonts w:ascii="Times New Roman" w:hAnsi="Times New Roman" w:cs="Times New Roman"/>
                <w:sz w:val="24"/>
                <w:szCs w:val="24"/>
              </w:rPr>
            </w:pPr>
            <w:r w:rsidRPr="0045146B">
              <w:rPr>
                <w:rFonts w:ascii="Times New Roman" w:hAnsi="Times New Roman" w:cs="Times New Roman"/>
                <w:sz w:val="24"/>
                <w:szCs w:val="24"/>
              </w:rPr>
              <w:t>321</w:t>
            </w:r>
          </w:p>
        </w:tc>
        <w:tc>
          <w:tcPr>
            <w:tcW w:w="1493" w:type="dxa"/>
          </w:tcPr>
          <w:p w14:paraId="7D7A0B60" w14:textId="77777777" w:rsidR="00FC7699" w:rsidRPr="008115A7" w:rsidRDefault="00FC7699" w:rsidP="00D1645F">
            <w:pPr>
              <w:rPr>
                <w:rFonts w:ascii="Times New Roman" w:hAnsi="Times New Roman" w:cs="Times New Roman"/>
                <w:sz w:val="20"/>
                <w:szCs w:val="20"/>
              </w:rPr>
            </w:pPr>
            <w:r>
              <w:rPr>
                <w:rFonts w:ascii="Times New Roman" w:hAnsi="Times New Roman" w:cs="Times New Roman"/>
                <w:sz w:val="20"/>
                <w:szCs w:val="20"/>
              </w:rPr>
              <w:t>Naknade troškova zaposlenima</w:t>
            </w:r>
          </w:p>
        </w:tc>
        <w:tc>
          <w:tcPr>
            <w:tcW w:w="1561" w:type="dxa"/>
          </w:tcPr>
          <w:p w14:paraId="4E136825" w14:textId="56D1D30F"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292.495,49</w:t>
            </w:r>
          </w:p>
        </w:tc>
        <w:tc>
          <w:tcPr>
            <w:tcW w:w="1476" w:type="dxa"/>
          </w:tcPr>
          <w:p w14:paraId="598F4076" w14:textId="4E42959F"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317.420,00</w:t>
            </w:r>
          </w:p>
        </w:tc>
        <w:tc>
          <w:tcPr>
            <w:tcW w:w="1686" w:type="dxa"/>
          </w:tcPr>
          <w:p w14:paraId="67A8D3B8" w14:textId="24216118"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352.740,00</w:t>
            </w:r>
          </w:p>
        </w:tc>
        <w:tc>
          <w:tcPr>
            <w:tcW w:w="1559" w:type="dxa"/>
          </w:tcPr>
          <w:p w14:paraId="52CF266A" w14:textId="08501B5B"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378.081,72</w:t>
            </w:r>
          </w:p>
        </w:tc>
        <w:tc>
          <w:tcPr>
            <w:tcW w:w="992" w:type="dxa"/>
          </w:tcPr>
          <w:p w14:paraId="700191E9" w14:textId="5647391E"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129,26</w:t>
            </w:r>
          </w:p>
        </w:tc>
        <w:tc>
          <w:tcPr>
            <w:tcW w:w="1134" w:type="dxa"/>
          </w:tcPr>
          <w:p w14:paraId="07479CF2" w14:textId="5488EFE8"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107,18</w:t>
            </w:r>
          </w:p>
        </w:tc>
      </w:tr>
      <w:tr w:rsidR="00FC7699" w14:paraId="237AFEBC" w14:textId="77777777" w:rsidTr="00395CDA">
        <w:tc>
          <w:tcPr>
            <w:tcW w:w="1723" w:type="dxa"/>
          </w:tcPr>
          <w:p w14:paraId="3AC3FBB0" w14:textId="77777777" w:rsidR="00FC7699" w:rsidRPr="0045146B" w:rsidRDefault="00FC7699" w:rsidP="00D1645F">
            <w:pPr>
              <w:rPr>
                <w:rFonts w:ascii="Times New Roman" w:hAnsi="Times New Roman" w:cs="Times New Roman"/>
                <w:sz w:val="24"/>
                <w:szCs w:val="24"/>
              </w:rPr>
            </w:pPr>
            <w:r w:rsidRPr="0045146B">
              <w:rPr>
                <w:rFonts w:ascii="Times New Roman" w:hAnsi="Times New Roman" w:cs="Times New Roman"/>
                <w:sz w:val="24"/>
                <w:szCs w:val="24"/>
              </w:rPr>
              <w:t>322</w:t>
            </w:r>
          </w:p>
        </w:tc>
        <w:tc>
          <w:tcPr>
            <w:tcW w:w="1493" w:type="dxa"/>
          </w:tcPr>
          <w:p w14:paraId="0B9B7285" w14:textId="77777777" w:rsidR="00FC7699" w:rsidRPr="004D4019" w:rsidRDefault="00FC7699" w:rsidP="00D1645F">
            <w:pPr>
              <w:rPr>
                <w:rFonts w:ascii="Times New Roman" w:hAnsi="Times New Roman" w:cs="Times New Roman"/>
                <w:sz w:val="20"/>
                <w:szCs w:val="20"/>
              </w:rPr>
            </w:pPr>
            <w:r>
              <w:rPr>
                <w:rFonts w:ascii="Times New Roman" w:hAnsi="Times New Roman" w:cs="Times New Roman"/>
                <w:sz w:val="20"/>
                <w:szCs w:val="20"/>
              </w:rPr>
              <w:t>Rashodi za materijal i energiju</w:t>
            </w:r>
          </w:p>
        </w:tc>
        <w:tc>
          <w:tcPr>
            <w:tcW w:w="1561" w:type="dxa"/>
          </w:tcPr>
          <w:p w14:paraId="65851B27" w14:textId="661668B3"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552.187,97</w:t>
            </w:r>
          </w:p>
        </w:tc>
        <w:tc>
          <w:tcPr>
            <w:tcW w:w="1476" w:type="dxa"/>
          </w:tcPr>
          <w:p w14:paraId="3E6F81E8" w14:textId="0A54E936"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761.491,00</w:t>
            </w:r>
          </w:p>
        </w:tc>
        <w:tc>
          <w:tcPr>
            <w:tcW w:w="1686" w:type="dxa"/>
          </w:tcPr>
          <w:p w14:paraId="56D779D8" w14:textId="55DDDE65"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796.238,75</w:t>
            </w:r>
          </w:p>
        </w:tc>
        <w:tc>
          <w:tcPr>
            <w:tcW w:w="1559" w:type="dxa"/>
          </w:tcPr>
          <w:p w14:paraId="236A4822" w14:textId="3147284E"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649.475,58</w:t>
            </w:r>
          </w:p>
        </w:tc>
        <w:tc>
          <w:tcPr>
            <w:tcW w:w="992" w:type="dxa"/>
          </w:tcPr>
          <w:p w14:paraId="3F5E1313" w14:textId="065CA12B"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117,62</w:t>
            </w:r>
          </w:p>
        </w:tc>
        <w:tc>
          <w:tcPr>
            <w:tcW w:w="1134" w:type="dxa"/>
          </w:tcPr>
          <w:p w14:paraId="170E87C3" w14:textId="0F2141B2" w:rsidR="00FC7699" w:rsidRPr="0045146B" w:rsidRDefault="00211198" w:rsidP="00B841F5">
            <w:pPr>
              <w:jc w:val="right"/>
              <w:rPr>
                <w:rFonts w:ascii="Times New Roman" w:hAnsi="Times New Roman" w:cs="Times New Roman"/>
                <w:sz w:val="24"/>
                <w:szCs w:val="24"/>
              </w:rPr>
            </w:pPr>
            <w:r>
              <w:rPr>
                <w:rFonts w:ascii="Times New Roman" w:hAnsi="Times New Roman" w:cs="Times New Roman"/>
                <w:sz w:val="24"/>
                <w:szCs w:val="24"/>
              </w:rPr>
              <w:t>81,57</w:t>
            </w:r>
          </w:p>
        </w:tc>
      </w:tr>
      <w:tr w:rsidR="00FC7699" w:rsidRPr="00E05535" w14:paraId="7CC0708A" w14:textId="77777777" w:rsidTr="00395CDA">
        <w:tc>
          <w:tcPr>
            <w:tcW w:w="1723" w:type="dxa"/>
          </w:tcPr>
          <w:p w14:paraId="408B434B" w14:textId="77777777" w:rsidR="00FC7699" w:rsidRPr="000712B1" w:rsidRDefault="00FC7699" w:rsidP="00D1645F">
            <w:pPr>
              <w:rPr>
                <w:rFonts w:ascii="Times New Roman" w:hAnsi="Times New Roman" w:cs="Times New Roman"/>
                <w:sz w:val="24"/>
                <w:szCs w:val="24"/>
              </w:rPr>
            </w:pPr>
            <w:r w:rsidRPr="000712B1">
              <w:rPr>
                <w:rFonts w:ascii="Times New Roman" w:hAnsi="Times New Roman" w:cs="Times New Roman"/>
                <w:sz w:val="24"/>
                <w:szCs w:val="24"/>
              </w:rPr>
              <w:t>323</w:t>
            </w:r>
          </w:p>
        </w:tc>
        <w:tc>
          <w:tcPr>
            <w:tcW w:w="1493" w:type="dxa"/>
          </w:tcPr>
          <w:p w14:paraId="39A17BA6" w14:textId="77777777" w:rsidR="00FC7699" w:rsidRPr="000712B1" w:rsidRDefault="00FC7699" w:rsidP="00D1645F">
            <w:pPr>
              <w:rPr>
                <w:rFonts w:ascii="Times New Roman" w:hAnsi="Times New Roman" w:cs="Times New Roman"/>
                <w:sz w:val="20"/>
                <w:szCs w:val="20"/>
              </w:rPr>
            </w:pPr>
            <w:r>
              <w:rPr>
                <w:rFonts w:ascii="Times New Roman" w:hAnsi="Times New Roman" w:cs="Times New Roman"/>
                <w:sz w:val="20"/>
                <w:szCs w:val="20"/>
              </w:rPr>
              <w:t>Rashodi za usluge</w:t>
            </w:r>
          </w:p>
        </w:tc>
        <w:tc>
          <w:tcPr>
            <w:tcW w:w="1561" w:type="dxa"/>
          </w:tcPr>
          <w:p w14:paraId="03115C43" w14:textId="788E901B" w:rsidR="00FC7699" w:rsidRPr="000712B1" w:rsidRDefault="00E65019" w:rsidP="00B841F5">
            <w:pPr>
              <w:jc w:val="right"/>
              <w:rPr>
                <w:rFonts w:ascii="Times New Roman" w:hAnsi="Times New Roman" w:cs="Times New Roman"/>
                <w:sz w:val="24"/>
                <w:szCs w:val="24"/>
              </w:rPr>
            </w:pPr>
            <w:r>
              <w:rPr>
                <w:rFonts w:ascii="Times New Roman" w:hAnsi="Times New Roman" w:cs="Times New Roman"/>
                <w:sz w:val="24"/>
                <w:szCs w:val="24"/>
              </w:rPr>
              <w:t>216.230,39</w:t>
            </w:r>
          </w:p>
        </w:tc>
        <w:tc>
          <w:tcPr>
            <w:tcW w:w="1476" w:type="dxa"/>
          </w:tcPr>
          <w:p w14:paraId="4C0D185B" w14:textId="3A30D48C" w:rsidR="00FC7699" w:rsidRPr="000712B1" w:rsidRDefault="00E65019" w:rsidP="00B841F5">
            <w:pPr>
              <w:jc w:val="right"/>
              <w:rPr>
                <w:rFonts w:ascii="Times New Roman" w:hAnsi="Times New Roman" w:cs="Times New Roman"/>
                <w:sz w:val="24"/>
                <w:szCs w:val="24"/>
              </w:rPr>
            </w:pPr>
            <w:r>
              <w:rPr>
                <w:rFonts w:ascii="Times New Roman" w:hAnsi="Times New Roman" w:cs="Times New Roman"/>
                <w:sz w:val="24"/>
                <w:szCs w:val="24"/>
              </w:rPr>
              <w:t>264.250,00</w:t>
            </w:r>
          </w:p>
        </w:tc>
        <w:tc>
          <w:tcPr>
            <w:tcW w:w="1686" w:type="dxa"/>
          </w:tcPr>
          <w:p w14:paraId="2D6C46BC" w14:textId="3BCE0945" w:rsidR="00FC7699" w:rsidRPr="000712B1" w:rsidRDefault="00E65019" w:rsidP="00B841F5">
            <w:pPr>
              <w:jc w:val="right"/>
              <w:rPr>
                <w:rFonts w:ascii="Times New Roman" w:hAnsi="Times New Roman" w:cs="Times New Roman"/>
                <w:sz w:val="24"/>
                <w:szCs w:val="24"/>
              </w:rPr>
            </w:pPr>
            <w:r>
              <w:rPr>
                <w:rFonts w:ascii="Times New Roman" w:hAnsi="Times New Roman" w:cs="Times New Roman"/>
                <w:sz w:val="24"/>
                <w:szCs w:val="24"/>
              </w:rPr>
              <w:t>272.146,10</w:t>
            </w:r>
          </w:p>
        </w:tc>
        <w:tc>
          <w:tcPr>
            <w:tcW w:w="1559" w:type="dxa"/>
          </w:tcPr>
          <w:p w14:paraId="2DE26574" w14:textId="5D0BD8F7" w:rsidR="00FC7699" w:rsidRPr="000712B1" w:rsidRDefault="00E65019" w:rsidP="00B841F5">
            <w:pPr>
              <w:jc w:val="right"/>
              <w:rPr>
                <w:rFonts w:ascii="Times New Roman" w:hAnsi="Times New Roman" w:cs="Times New Roman"/>
                <w:sz w:val="24"/>
                <w:szCs w:val="24"/>
              </w:rPr>
            </w:pPr>
            <w:r>
              <w:rPr>
                <w:rFonts w:ascii="Times New Roman" w:hAnsi="Times New Roman" w:cs="Times New Roman"/>
                <w:sz w:val="24"/>
                <w:szCs w:val="24"/>
              </w:rPr>
              <w:t>245.063,22</w:t>
            </w:r>
          </w:p>
        </w:tc>
        <w:tc>
          <w:tcPr>
            <w:tcW w:w="992" w:type="dxa"/>
          </w:tcPr>
          <w:p w14:paraId="615ACDBC" w14:textId="48594132" w:rsidR="00FC7699" w:rsidRPr="000712B1" w:rsidRDefault="00E65019" w:rsidP="00B841F5">
            <w:pPr>
              <w:jc w:val="right"/>
              <w:rPr>
                <w:rFonts w:ascii="Times New Roman" w:hAnsi="Times New Roman" w:cs="Times New Roman"/>
                <w:sz w:val="24"/>
                <w:szCs w:val="24"/>
              </w:rPr>
            </w:pPr>
            <w:r>
              <w:rPr>
                <w:rFonts w:ascii="Times New Roman" w:hAnsi="Times New Roman" w:cs="Times New Roman"/>
                <w:sz w:val="24"/>
                <w:szCs w:val="24"/>
              </w:rPr>
              <w:t>113,33</w:t>
            </w:r>
          </w:p>
        </w:tc>
        <w:tc>
          <w:tcPr>
            <w:tcW w:w="1134" w:type="dxa"/>
          </w:tcPr>
          <w:p w14:paraId="739380C8" w14:textId="44D9C879" w:rsidR="00FC7699" w:rsidRPr="000712B1" w:rsidRDefault="00E65019" w:rsidP="00B841F5">
            <w:pPr>
              <w:jc w:val="right"/>
              <w:rPr>
                <w:rFonts w:ascii="Times New Roman" w:hAnsi="Times New Roman" w:cs="Times New Roman"/>
                <w:sz w:val="24"/>
                <w:szCs w:val="24"/>
              </w:rPr>
            </w:pPr>
            <w:r>
              <w:rPr>
                <w:rFonts w:ascii="Times New Roman" w:hAnsi="Times New Roman" w:cs="Times New Roman"/>
                <w:sz w:val="24"/>
                <w:szCs w:val="24"/>
              </w:rPr>
              <w:t>90,05</w:t>
            </w:r>
          </w:p>
        </w:tc>
      </w:tr>
      <w:tr w:rsidR="00FC7699" w:rsidRPr="00E05535" w14:paraId="0373FE26" w14:textId="77777777" w:rsidTr="00395CDA">
        <w:tc>
          <w:tcPr>
            <w:tcW w:w="1723" w:type="dxa"/>
          </w:tcPr>
          <w:p w14:paraId="28892469" w14:textId="77777777" w:rsidR="00FC7699" w:rsidRPr="00F7036F" w:rsidRDefault="00FC7699" w:rsidP="00D1645F">
            <w:pPr>
              <w:rPr>
                <w:rFonts w:ascii="Times New Roman" w:hAnsi="Times New Roman" w:cs="Times New Roman"/>
                <w:sz w:val="24"/>
                <w:szCs w:val="24"/>
              </w:rPr>
            </w:pPr>
            <w:r w:rsidRPr="00F7036F">
              <w:rPr>
                <w:rFonts w:ascii="Times New Roman" w:hAnsi="Times New Roman" w:cs="Times New Roman"/>
                <w:sz w:val="24"/>
                <w:szCs w:val="24"/>
              </w:rPr>
              <w:t>329</w:t>
            </w:r>
          </w:p>
        </w:tc>
        <w:tc>
          <w:tcPr>
            <w:tcW w:w="1493" w:type="dxa"/>
          </w:tcPr>
          <w:p w14:paraId="30468BB7" w14:textId="77777777" w:rsidR="00FC7699" w:rsidRPr="00F7036F" w:rsidRDefault="00FC7699" w:rsidP="00D1645F">
            <w:pPr>
              <w:rPr>
                <w:rFonts w:ascii="Times New Roman" w:hAnsi="Times New Roman" w:cs="Times New Roman"/>
                <w:sz w:val="20"/>
                <w:szCs w:val="20"/>
              </w:rPr>
            </w:pPr>
            <w:r>
              <w:rPr>
                <w:rFonts w:ascii="Times New Roman" w:hAnsi="Times New Roman" w:cs="Times New Roman"/>
                <w:sz w:val="20"/>
                <w:szCs w:val="20"/>
              </w:rPr>
              <w:t>Ostali nespomenuti rashodi poslovanja</w:t>
            </w:r>
          </w:p>
        </w:tc>
        <w:tc>
          <w:tcPr>
            <w:tcW w:w="1561" w:type="dxa"/>
          </w:tcPr>
          <w:p w14:paraId="1D6AAE78" w14:textId="37D1E713"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27.213,49</w:t>
            </w:r>
          </w:p>
        </w:tc>
        <w:tc>
          <w:tcPr>
            <w:tcW w:w="1476" w:type="dxa"/>
          </w:tcPr>
          <w:p w14:paraId="20B3F3E8" w14:textId="15C40FF6"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38.700,00</w:t>
            </w:r>
          </w:p>
        </w:tc>
        <w:tc>
          <w:tcPr>
            <w:tcW w:w="1686" w:type="dxa"/>
          </w:tcPr>
          <w:p w14:paraId="32A0DB9B" w14:textId="799DE1CF"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34.400,00</w:t>
            </w:r>
          </w:p>
        </w:tc>
        <w:tc>
          <w:tcPr>
            <w:tcW w:w="1559" w:type="dxa"/>
          </w:tcPr>
          <w:p w14:paraId="6015985B" w14:textId="21D5EE2E"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38.547,56</w:t>
            </w:r>
          </w:p>
        </w:tc>
        <w:tc>
          <w:tcPr>
            <w:tcW w:w="992" w:type="dxa"/>
          </w:tcPr>
          <w:p w14:paraId="3782CD1A" w14:textId="58A9D4B4"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141,65</w:t>
            </w:r>
          </w:p>
        </w:tc>
        <w:tc>
          <w:tcPr>
            <w:tcW w:w="1134" w:type="dxa"/>
          </w:tcPr>
          <w:p w14:paraId="30032375" w14:textId="6C340D1F"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112,06</w:t>
            </w:r>
          </w:p>
        </w:tc>
      </w:tr>
      <w:tr w:rsidR="00FC7699" w:rsidRPr="00E05535" w14:paraId="24F80413" w14:textId="77777777" w:rsidTr="00395CDA">
        <w:tc>
          <w:tcPr>
            <w:tcW w:w="1723" w:type="dxa"/>
          </w:tcPr>
          <w:p w14:paraId="13E9A597" w14:textId="77777777" w:rsidR="00FC7699" w:rsidRPr="0045146B" w:rsidRDefault="00FC7699" w:rsidP="00D1645F">
            <w:pPr>
              <w:rPr>
                <w:rFonts w:ascii="Times New Roman" w:hAnsi="Times New Roman" w:cs="Times New Roman"/>
                <w:b/>
                <w:bCs/>
                <w:sz w:val="24"/>
                <w:szCs w:val="24"/>
              </w:rPr>
            </w:pPr>
            <w:r>
              <w:rPr>
                <w:rFonts w:ascii="Times New Roman" w:hAnsi="Times New Roman" w:cs="Times New Roman"/>
                <w:b/>
                <w:bCs/>
                <w:sz w:val="24"/>
                <w:szCs w:val="24"/>
              </w:rPr>
              <w:t>34</w:t>
            </w:r>
          </w:p>
        </w:tc>
        <w:tc>
          <w:tcPr>
            <w:tcW w:w="1493" w:type="dxa"/>
          </w:tcPr>
          <w:p w14:paraId="058244A9" w14:textId="77777777" w:rsidR="00FC7699" w:rsidRPr="00F7036F" w:rsidRDefault="00FC7699" w:rsidP="00D1645F">
            <w:pPr>
              <w:rPr>
                <w:rFonts w:ascii="Times New Roman" w:hAnsi="Times New Roman" w:cs="Times New Roman"/>
                <w:b/>
                <w:bCs/>
                <w:sz w:val="24"/>
                <w:szCs w:val="24"/>
              </w:rPr>
            </w:pPr>
            <w:r w:rsidRPr="00F7036F">
              <w:rPr>
                <w:rFonts w:ascii="Times New Roman" w:hAnsi="Times New Roman" w:cs="Times New Roman"/>
                <w:b/>
                <w:bCs/>
                <w:sz w:val="24"/>
                <w:szCs w:val="24"/>
              </w:rPr>
              <w:t>Financijski rashodi</w:t>
            </w:r>
          </w:p>
        </w:tc>
        <w:tc>
          <w:tcPr>
            <w:tcW w:w="1561" w:type="dxa"/>
          </w:tcPr>
          <w:p w14:paraId="7190C0B6" w14:textId="0EDFDCF0"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3.682,48</w:t>
            </w:r>
          </w:p>
        </w:tc>
        <w:tc>
          <w:tcPr>
            <w:tcW w:w="1476" w:type="dxa"/>
          </w:tcPr>
          <w:p w14:paraId="593E0498" w14:textId="2299761F"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1.300,00</w:t>
            </w:r>
          </w:p>
        </w:tc>
        <w:tc>
          <w:tcPr>
            <w:tcW w:w="1686" w:type="dxa"/>
          </w:tcPr>
          <w:p w14:paraId="3B432C70" w14:textId="5AA42DA9"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7.900,00</w:t>
            </w:r>
          </w:p>
        </w:tc>
        <w:tc>
          <w:tcPr>
            <w:tcW w:w="1559" w:type="dxa"/>
          </w:tcPr>
          <w:p w14:paraId="1B0C89C6" w14:textId="3BB8B457"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7.737,71</w:t>
            </w:r>
          </w:p>
        </w:tc>
        <w:tc>
          <w:tcPr>
            <w:tcW w:w="992" w:type="dxa"/>
          </w:tcPr>
          <w:p w14:paraId="4B0E368A" w14:textId="6F6917C4"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210,12</w:t>
            </w:r>
          </w:p>
        </w:tc>
        <w:tc>
          <w:tcPr>
            <w:tcW w:w="1134" w:type="dxa"/>
          </w:tcPr>
          <w:p w14:paraId="7B4F1C27" w14:textId="370FFBAF"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97,95</w:t>
            </w:r>
          </w:p>
        </w:tc>
      </w:tr>
      <w:tr w:rsidR="00FC7699" w:rsidRPr="00E05535" w14:paraId="251392F6" w14:textId="77777777" w:rsidTr="00395CDA">
        <w:tc>
          <w:tcPr>
            <w:tcW w:w="1723" w:type="dxa"/>
          </w:tcPr>
          <w:p w14:paraId="59C102C6" w14:textId="77777777" w:rsidR="00FC7699" w:rsidRPr="00F7036F" w:rsidRDefault="00FC7699" w:rsidP="00D1645F">
            <w:pPr>
              <w:rPr>
                <w:rFonts w:ascii="Times New Roman" w:hAnsi="Times New Roman" w:cs="Times New Roman"/>
                <w:sz w:val="24"/>
                <w:szCs w:val="24"/>
              </w:rPr>
            </w:pPr>
            <w:r w:rsidRPr="00F7036F">
              <w:rPr>
                <w:rFonts w:ascii="Times New Roman" w:hAnsi="Times New Roman" w:cs="Times New Roman"/>
                <w:sz w:val="24"/>
                <w:szCs w:val="24"/>
              </w:rPr>
              <w:t>343</w:t>
            </w:r>
          </w:p>
        </w:tc>
        <w:tc>
          <w:tcPr>
            <w:tcW w:w="1493" w:type="dxa"/>
          </w:tcPr>
          <w:p w14:paraId="5C9456C5" w14:textId="77777777" w:rsidR="00FC7699" w:rsidRPr="00F7036F" w:rsidRDefault="00FC7699" w:rsidP="00D1645F">
            <w:pPr>
              <w:rPr>
                <w:rFonts w:ascii="Times New Roman" w:hAnsi="Times New Roman" w:cs="Times New Roman"/>
                <w:sz w:val="20"/>
                <w:szCs w:val="20"/>
              </w:rPr>
            </w:pPr>
            <w:r>
              <w:rPr>
                <w:rFonts w:ascii="Times New Roman" w:hAnsi="Times New Roman" w:cs="Times New Roman"/>
                <w:sz w:val="20"/>
                <w:szCs w:val="20"/>
              </w:rPr>
              <w:t>Ostali financijski rashodi</w:t>
            </w:r>
          </w:p>
        </w:tc>
        <w:tc>
          <w:tcPr>
            <w:tcW w:w="1561" w:type="dxa"/>
          </w:tcPr>
          <w:p w14:paraId="41D1B289" w14:textId="07D8B280"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3.682,48</w:t>
            </w:r>
          </w:p>
        </w:tc>
        <w:tc>
          <w:tcPr>
            <w:tcW w:w="1476" w:type="dxa"/>
          </w:tcPr>
          <w:p w14:paraId="24BB0BFC" w14:textId="6ED6DF87"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1.300,00</w:t>
            </w:r>
          </w:p>
        </w:tc>
        <w:tc>
          <w:tcPr>
            <w:tcW w:w="1686" w:type="dxa"/>
          </w:tcPr>
          <w:p w14:paraId="36C790B3" w14:textId="1FDC67E1"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7.900,00</w:t>
            </w:r>
          </w:p>
        </w:tc>
        <w:tc>
          <w:tcPr>
            <w:tcW w:w="1559" w:type="dxa"/>
          </w:tcPr>
          <w:p w14:paraId="2106E7D0" w14:textId="02A287E2"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7.737,71</w:t>
            </w:r>
          </w:p>
        </w:tc>
        <w:tc>
          <w:tcPr>
            <w:tcW w:w="992" w:type="dxa"/>
          </w:tcPr>
          <w:p w14:paraId="20F7E6AA" w14:textId="7E97C8F7"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210,12</w:t>
            </w:r>
          </w:p>
        </w:tc>
        <w:tc>
          <w:tcPr>
            <w:tcW w:w="1134" w:type="dxa"/>
          </w:tcPr>
          <w:p w14:paraId="6158C1E7" w14:textId="6452C9DA"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97,95</w:t>
            </w:r>
          </w:p>
        </w:tc>
      </w:tr>
      <w:tr w:rsidR="00FC7699" w:rsidRPr="00E05535" w14:paraId="2F50BC26" w14:textId="77777777" w:rsidTr="00395CDA">
        <w:tc>
          <w:tcPr>
            <w:tcW w:w="1723" w:type="dxa"/>
          </w:tcPr>
          <w:p w14:paraId="7AF9AB40" w14:textId="77777777" w:rsidR="00FC7699" w:rsidRPr="0045146B" w:rsidRDefault="00FC7699" w:rsidP="00D1645F">
            <w:pPr>
              <w:rPr>
                <w:rFonts w:ascii="Times New Roman" w:hAnsi="Times New Roman" w:cs="Times New Roman"/>
                <w:b/>
                <w:bCs/>
                <w:sz w:val="24"/>
                <w:szCs w:val="24"/>
              </w:rPr>
            </w:pPr>
            <w:r>
              <w:rPr>
                <w:rFonts w:ascii="Times New Roman" w:hAnsi="Times New Roman" w:cs="Times New Roman"/>
                <w:b/>
                <w:bCs/>
                <w:sz w:val="24"/>
                <w:szCs w:val="24"/>
              </w:rPr>
              <w:t>37</w:t>
            </w:r>
          </w:p>
        </w:tc>
        <w:tc>
          <w:tcPr>
            <w:tcW w:w="1493" w:type="dxa"/>
          </w:tcPr>
          <w:p w14:paraId="572BA5D1" w14:textId="77777777" w:rsidR="00FC7699" w:rsidRPr="004D4019" w:rsidRDefault="00FC7699" w:rsidP="00D1645F">
            <w:pPr>
              <w:rPr>
                <w:rFonts w:ascii="Times New Roman" w:hAnsi="Times New Roman" w:cs="Times New Roman"/>
                <w:b/>
                <w:bCs/>
                <w:sz w:val="20"/>
                <w:szCs w:val="20"/>
              </w:rPr>
            </w:pPr>
            <w:r>
              <w:rPr>
                <w:rFonts w:ascii="Times New Roman" w:hAnsi="Times New Roman" w:cs="Times New Roman"/>
                <w:b/>
                <w:bCs/>
                <w:sz w:val="20"/>
                <w:szCs w:val="20"/>
              </w:rPr>
              <w:t>Naknade građanima i kućanstvima na temelju osiguranja i druge naknade</w:t>
            </w:r>
          </w:p>
        </w:tc>
        <w:tc>
          <w:tcPr>
            <w:tcW w:w="1561" w:type="dxa"/>
          </w:tcPr>
          <w:p w14:paraId="40852E99" w14:textId="737741DC"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71.893,85</w:t>
            </w:r>
          </w:p>
        </w:tc>
        <w:tc>
          <w:tcPr>
            <w:tcW w:w="1476" w:type="dxa"/>
          </w:tcPr>
          <w:p w14:paraId="50597E18" w14:textId="6A1B094C"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70.000,00</w:t>
            </w:r>
          </w:p>
        </w:tc>
        <w:tc>
          <w:tcPr>
            <w:tcW w:w="1686" w:type="dxa"/>
          </w:tcPr>
          <w:p w14:paraId="144748BF" w14:textId="4FA7749C"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84.900,00</w:t>
            </w:r>
          </w:p>
        </w:tc>
        <w:tc>
          <w:tcPr>
            <w:tcW w:w="1559" w:type="dxa"/>
          </w:tcPr>
          <w:p w14:paraId="0DBE7BB1" w14:textId="37F03A77"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84.823,53</w:t>
            </w:r>
          </w:p>
        </w:tc>
        <w:tc>
          <w:tcPr>
            <w:tcW w:w="992" w:type="dxa"/>
          </w:tcPr>
          <w:p w14:paraId="5F9BE088" w14:textId="07FC7391"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117,98</w:t>
            </w:r>
          </w:p>
        </w:tc>
        <w:tc>
          <w:tcPr>
            <w:tcW w:w="1134" w:type="dxa"/>
          </w:tcPr>
          <w:p w14:paraId="7A01BA30" w14:textId="702113B8" w:rsidR="00FC7699" w:rsidRPr="00F7036F" w:rsidRDefault="00E65019" w:rsidP="00B841F5">
            <w:pPr>
              <w:jc w:val="right"/>
              <w:rPr>
                <w:rFonts w:ascii="Times New Roman" w:hAnsi="Times New Roman" w:cs="Times New Roman"/>
                <w:b/>
                <w:bCs/>
                <w:sz w:val="24"/>
                <w:szCs w:val="24"/>
              </w:rPr>
            </w:pPr>
            <w:r>
              <w:rPr>
                <w:rFonts w:ascii="Times New Roman" w:hAnsi="Times New Roman" w:cs="Times New Roman"/>
                <w:b/>
                <w:bCs/>
                <w:sz w:val="24"/>
                <w:szCs w:val="24"/>
              </w:rPr>
              <w:t>99,91</w:t>
            </w:r>
          </w:p>
        </w:tc>
      </w:tr>
      <w:tr w:rsidR="00FC7699" w:rsidRPr="00E05535" w14:paraId="49C92913" w14:textId="77777777" w:rsidTr="00395CDA">
        <w:tc>
          <w:tcPr>
            <w:tcW w:w="1723" w:type="dxa"/>
          </w:tcPr>
          <w:p w14:paraId="474EC942" w14:textId="77777777" w:rsidR="00FC7699" w:rsidRPr="00F7036F" w:rsidRDefault="00FC7699" w:rsidP="00D1645F">
            <w:pPr>
              <w:rPr>
                <w:rFonts w:ascii="Times New Roman" w:hAnsi="Times New Roman" w:cs="Times New Roman"/>
                <w:sz w:val="24"/>
                <w:szCs w:val="24"/>
              </w:rPr>
            </w:pPr>
            <w:r w:rsidRPr="00F7036F">
              <w:rPr>
                <w:rFonts w:ascii="Times New Roman" w:hAnsi="Times New Roman" w:cs="Times New Roman"/>
                <w:sz w:val="24"/>
                <w:szCs w:val="24"/>
              </w:rPr>
              <w:t>372</w:t>
            </w:r>
          </w:p>
        </w:tc>
        <w:tc>
          <w:tcPr>
            <w:tcW w:w="1493" w:type="dxa"/>
          </w:tcPr>
          <w:p w14:paraId="771E71E1" w14:textId="77777777" w:rsidR="00FC7699" w:rsidRDefault="00FC7699" w:rsidP="00D1645F">
            <w:pPr>
              <w:rPr>
                <w:rFonts w:ascii="Times New Roman" w:hAnsi="Times New Roman" w:cs="Times New Roman"/>
                <w:sz w:val="20"/>
                <w:szCs w:val="20"/>
              </w:rPr>
            </w:pPr>
            <w:r>
              <w:rPr>
                <w:rFonts w:ascii="Times New Roman" w:hAnsi="Times New Roman" w:cs="Times New Roman"/>
                <w:sz w:val="20"/>
                <w:szCs w:val="20"/>
              </w:rPr>
              <w:t>Ostale naknade građanima i kućanstvima iz proračuna</w:t>
            </w:r>
          </w:p>
          <w:p w14:paraId="391D2982" w14:textId="77777777" w:rsidR="00395CDA" w:rsidRDefault="00395CDA" w:rsidP="00D1645F">
            <w:pPr>
              <w:rPr>
                <w:rFonts w:ascii="Times New Roman" w:hAnsi="Times New Roman" w:cs="Times New Roman"/>
                <w:sz w:val="20"/>
                <w:szCs w:val="20"/>
              </w:rPr>
            </w:pPr>
          </w:p>
          <w:p w14:paraId="34B6BC77" w14:textId="77777777" w:rsidR="00395CDA" w:rsidRDefault="00395CDA" w:rsidP="00D1645F">
            <w:pPr>
              <w:rPr>
                <w:rFonts w:ascii="Times New Roman" w:hAnsi="Times New Roman" w:cs="Times New Roman"/>
                <w:sz w:val="20"/>
                <w:szCs w:val="20"/>
              </w:rPr>
            </w:pPr>
          </w:p>
          <w:p w14:paraId="348BBF72" w14:textId="2ECE2037" w:rsidR="00395CDA" w:rsidRPr="00F7036F" w:rsidRDefault="00395CDA" w:rsidP="00D1645F">
            <w:pPr>
              <w:rPr>
                <w:rFonts w:ascii="Times New Roman" w:hAnsi="Times New Roman" w:cs="Times New Roman"/>
                <w:sz w:val="20"/>
                <w:szCs w:val="20"/>
              </w:rPr>
            </w:pPr>
          </w:p>
        </w:tc>
        <w:tc>
          <w:tcPr>
            <w:tcW w:w="1561" w:type="dxa"/>
          </w:tcPr>
          <w:p w14:paraId="1601C348" w14:textId="27418520" w:rsidR="00FC7699" w:rsidRDefault="00E65019" w:rsidP="00B841F5">
            <w:pPr>
              <w:jc w:val="right"/>
              <w:rPr>
                <w:rFonts w:ascii="Times New Roman" w:hAnsi="Times New Roman" w:cs="Times New Roman"/>
                <w:sz w:val="24"/>
                <w:szCs w:val="24"/>
              </w:rPr>
            </w:pPr>
            <w:r>
              <w:rPr>
                <w:rFonts w:ascii="Times New Roman" w:hAnsi="Times New Roman" w:cs="Times New Roman"/>
                <w:sz w:val="24"/>
                <w:szCs w:val="24"/>
              </w:rPr>
              <w:t>71.893,85</w:t>
            </w:r>
          </w:p>
          <w:p w14:paraId="00583F3E" w14:textId="3FFE7E2B" w:rsidR="00FC7699" w:rsidRDefault="00FC7699" w:rsidP="00B841F5">
            <w:pPr>
              <w:jc w:val="right"/>
              <w:rPr>
                <w:rFonts w:ascii="Times New Roman" w:hAnsi="Times New Roman" w:cs="Times New Roman"/>
                <w:sz w:val="24"/>
                <w:szCs w:val="24"/>
              </w:rPr>
            </w:pPr>
          </w:p>
          <w:p w14:paraId="213B0912" w14:textId="70D7BC05" w:rsidR="00E65019" w:rsidRDefault="00E65019" w:rsidP="00B841F5">
            <w:pPr>
              <w:jc w:val="right"/>
              <w:rPr>
                <w:rFonts w:ascii="Times New Roman" w:hAnsi="Times New Roman" w:cs="Times New Roman"/>
                <w:sz w:val="24"/>
                <w:szCs w:val="24"/>
              </w:rPr>
            </w:pPr>
          </w:p>
          <w:p w14:paraId="1F550CC5" w14:textId="1CD7AC46" w:rsidR="00E65019" w:rsidRDefault="00E65019" w:rsidP="00B841F5">
            <w:pPr>
              <w:jc w:val="right"/>
              <w:rPr>
                <w:rFonts w:ascii="Times New Roman" w:hAnsi="Times New Roman" w:cs="Times New Roman"/>
                <w:sz w:val="24"/>
                <w:szCs w:val="24"/>
              </w:rPr>
            </w:pPr>
          </w:p>
          <w:p w14:paraId="18F8B094" w14:textId="77777777" w:rsidR="00E65019" w:rsidRDefault="00E65019" w:rsidP="00B841F5">
            <w:pPr>
              <w:jc w:val="right"/>
              <w:rPr>
                <w:rFonts w:ascii="Times New Roman" w:hAnsi="Times New Roman" w:cs="Times New Roman"/>
                <w:sz w:val="24"/>
                <w:szCs w:val="24"/>
              </w:rPr>
            </w:pPr>
          </w:p>
          <w:p w14:paraId="23F1DE82" w14:textId="77777777" w:rsidR="00FC7699" w:rsidRDefault="00FC7699" w:rsidP="00B841F5">
            <w:pPr>
              <w:jc w:val="right"/>
              <w:rPr>
                <w:rFonts w:ascii="Times New Roman" w:hAnsi="Times New Roman" w:cs="Times New Roman"/>
                <w:sz w:val="24"/>
                <w:szCs w:val="24"/>
              </w:rPr>
            </w:pPr>
          </w:p>
          <w:p w14:paraId="2DDAB11E" w14:textId="77777777" w:rsidR="00FC7699" w:rsidRDefault="00FC7699" w:rsidP="00B841F5">
            <w:pPr>
              <w:jc w:val="right"/>
              <w:rPr>
                <w:rFonts w:ascii="Times New Roman" w:hAnsi="Times New Roman" w:cs="Times New Roman"/>
                <w:sz w:val="24"/>
                <w:szCs w:val="24"/>
              </w:rPr>
            </w:pPr>
          </w:p>
          <w:p w14:paraId="703C436A" w14:textId="10F1F899" w:rsidR="00FC7699" w:rsidRPr="00F7036F" w:rsidRDefault="00FC7699" w:rsidP="00B841F5">
            <w:pPr>
              <w:jc w:val="right"/>
              <w:rPr>
                <w:rFonts w:ascii="Times New Roman" w:hAnsi="Times New Roman" w:cs="Times New Roman"/>
                <w:sz w:val="24"/>
                <w:szCs w:val="24"/>
              </w:rPr>
            </w:pPr>
          </w:p>
        </w:tc>
        <w:tc>
          <w:tcPr>
            <w:tcW w:w="1476" w:type="dxa"/>
          </w:tcPr>
          <w:p w14:paraId="52F332E4" w14:textId="3FB845D3"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70.000,00</w:t>
            </w:r>
          </w:p>
        </w:tc>
        <w:tc>
          <w:tcPr>
            <w:tcW w:w="1686" w:type="dxa"/>
          </w:tcPr>
          <w:p w14:paraId="56F4388E" w14:textId="12899EBC"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84.900,00</w:t>
            </w:r>
          </w:p>
        </w:tc>
        <w:tc>
          <w:tcPr>
            <w:tcW w:w="1559" w:type="dxa"/>
          </w:tcPr>
          <w:p w14:paraId="722A96B8" w14:textId="18D55BA0"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84.823,53</w:t>
            </w:r>
          </w:p>
        </w:tc>
        <w:tc>
          <w:tcPr>
            <w:tcW w:w="992" w:type="dxa"/>
          </w:tcPr>
          <w:p w14:paraId="66E509B3" w14:textId="150149E8"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117,98</w:t>
            </w:r>
          </w:p>
        </w:tc>
        <w:tc>
          <w:tcPr>
            <w:tcW w:w="1134" w:type="dxa"/>
          </w:tcPr>
          <w:p w14:paraId="2F5E2549" w14:textId="7A739EED" w:rsidR="00FC7699" w:rsidRPr="00F7036F" w:rsidRDefault="00E65019" w:rsidP="00B841F5">
            <w:pPr>
              <w:jc w:val="right"/>
              <w:rPr>
                <w:rFonts w:ascii="Times New Roman" w:hAnsi="Times New Roman" w:cs="Times New Roman"/>
                <w:sz w:val="24"/>
                <w:szCs w:val="24"/>
              </w:rPr>
            </w:pPr>
            <w:r>
              <w:rPr>
                <w:rFonts w:ascii="Times New Roman" w:hAnsi="Times New Roman" w:cs="Times New Roman"/>
                <w:sz w:val="24"/>
                <w:szCs w:val="24"/>
              </w:rPr>
              <w:t>99,91</w:t>
            </w:r>
          </w:p>
        </w:tc>
      </w:tr>
      <w:tr w:rsidR="00FC7699" w:rsidRPr="00E05535" w14:paraId="11140C9A" w14:textId="77777777" w:rsidTr="00395CDA">
        <w:tc>
          <w:tcPr>
            <w:tcW w:w="1723" w:type="dxa"/>
          </w:tcPr>
          <w:p w14:paraId="4539A9A6"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BROJ KONTA</w:t>
            </w:r>
            <w:r>
              <w:rPr>
                <w:rFonts w:ascii="Times New Roman" w:hAnsi="Times New Roman" w:cs="Times New Roman"/>
                <w:b/>
                <w:bCs/>
                <w:sz w:val="20"/>
                <w:szCs w:val="20"/>
              </w:rPr>
              <w:t xml:space="preserve"> </w:t>
            </w:r>
          </w:p>
        </w:tc>
        <w:tc>
          <w:tcPr>
            <w:tcW w:w="1493" w:type="dxa"/>
          </w:tcPr>
          <w:p w14:paraId="502E26C9"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20"/>
                <w:szCs w:val="20"/>
              </w:rPr>
              <w:t>OPIS</w:t>
            </w:r>
          </w:p>
        </w:tc>
        <w:tc>
          <w:tcPr>
            <w:tcW w:w="1561" w:type="dxa"/>
          </w:tcPr>
          <w:p w14:paraId="1592D2ED"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OSTVARENJE PRETHODNE GODINE</w:t>
            </w:r>
          </w:p>
        </w:tc>
        <w:tc>
          <w:tcPr>
            <w:tcW w:w="1476" w:type="dxa"/>
          </w:tcPr>
          <w:p w14:paraId="3CB282C6"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IZVORNI PLAN</w:t>
            </w:r>
          </w:p>
        </w:tc>
        <w:tc>
          <w:tcPr>
            <w:tcW w:w="1686" w:type="dxa"/>
          </w:tcPr>
          <w:p w14:paraId="274FB402"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TEKUĆI PLAN</w:t>
            </w:r>
          </w:p>
        </w:tc>
        <w:tc>
          <w:tcPr>
            <w:tcW w:w="1559" w:type="dxa"/>
          </w:tcPr>
          <w:p w14:paraId="37B96E8B"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OSTVARENO U IZVJEŠTAJNOM RAZDOBLJU</w:t>
            </w:r>
          </w:p>
        </w:tc>
        <w:tc>
          <w:tcPr>
            <w:tcW w:w="992" w:type="dxa"/>
          </w:tcPr>
          <w:p w14:paraId="5FD29EB7"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INDEKS U ODNOSU NA PROŠLU GODINU</w:t>
            </w:r>
          </w:p>
        </w:tc>
        <w:tc>
          <w:tcPr>
            <w:tcW w:w="1134" w:type="dxa"/>
          </w:tcPr>
          <w:p w14:paraId="2E1FB29D"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20"/>
                <w:szCs w:val="20"/>
              </w:rPr>
              <w:t>INDEX</w:t>
            </w:r>
          </w:p>
        </w:tc>
      </w:tr>
      <w:tr w:rsidR="00FC7699" w:rsidRPr="00E05535" w14:paraId="6C2245E4" w14:textId="77777777" w:rsidTr="00395CDA">
        <w:tc>
          <w:tcPr>
            <w:tcW w:w="1723" w:type="dxa"/>
          </w:tcPr>
          <w:p w14:paraId="49342212" w14:textId="77777777" w:rsidR="00FC7699" w:rsidRPr="00F7036F" w:rsidRDefault="00FC7699" w:rsidP="00D1645F">
            <w:pPr>
              <w:rPr>
                <w:rFonts w:ascii="Times New Roman" w:hAnsi="Times New Roman" w:cs="Times New Roman"/>
                <w:b/>
                <w:bCs/>
                <w:color w:val="7030A0"/>
                <w:sz w:val="24"/>
                <w:szCs w:val="24"/>
              </w:rPr>
            </w:pPr>
            <w:r w:rsidRPr="0042781B">
              <w:rPr>
                <w:rFonts w:ascii="Times New Roman" w:hAnsi="Times New Roman" w:cs="Times New Roman"/>
                <w:b/>
                <w:bCs/>
                <w:sz w:val="16"/>
                <w:szCs w:val="16"/>
              </w:rPr>
              <w:t>1</w:t>
            </w:r>
          </w:p>
        </w:tc>
        <w:tc>
          <w:tcPr>
            <w:tcW w:w="1493" w:type="dxa"/>
          </w:tcPr>
          <w:p w14:paraId="700BFA3B"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2</w:t>
            </w:r>
          </w:p>
        </w:tc>
        <w:tc>
          <w:tcPr>
            <w:tcW w:w="1561" w:type="dxa"/>
          </w:tcPr>
          <w:p w14:paraId="168BA6A4"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3</w:t>
            </w:r>
          </w:p>
        </w:tc>
        <w:tc>
          <w:tcPr>
            <w:tcW w:w="1476" w:type="dxa"/>
          </w:tcPr>
          <w:p w14:paraId="0684A923"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4</w:t>
            </w:r>
          </w:p>
        </w:tc>
        <w:tc>
          <w:tcPr>
            <w:tcW w:w="1686" w:type="dxa"/>
          </w:tcPr>
          <w:p w14:paraId="2A59691A"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5</w:t>
            </w:r>
          </w:p>
        </w:tc>
        <w:tc>
          <w:tcPr>
            <w:tcW w:w="1559" w:type="dxa"/>
          </w:tcPr>
          <w:p w14:paraId="4321C590"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6</w:t>
            </w:r>
          </w:p>
        </w:tc>
        <w:tc>
          <w:tcPr>
            <w:tcW w:w="992" w:type="dxa"/>
          </w:tcPr>
          <w:p w14:paraId="01A50B38"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7</w:t>
            </w:r>
          </w:p>
        </w:tc>
        <w:tc>
          <w:tcPr>
            <w:tcW w:w="1134" w:type="dxa"/>
          </w:tcPr>
          <w:p w14:paraId="33AC1805" w14:textId="77777777" w:rsidR="00FC7699" w:rsidRPr="00F7036F" w:rsidRDefault="00FC7699" w:rsidP="00D1645F">
            <w:pPr>
              <w:rPr>
                <w:rFonts w:ascii="Times New Roman" w:hAnsi="Times New Roman" w:cs="Times New Roman"/>
                <w:b/>
                <w:bCs/>
                <w:color w:val="7030A0"/>
                <w:sz w:val="24"/>
                <w:szCs w:val="24"/>
              </w:rPr>
            </w:pPr>
            <w:r>
              <w:rPr>
                <w:rFonts w:ascii="Times New Roman" w:hAnsi="Times New Roman" w:cs="Times New Roman"/>
                <w:b/>
                <w:bCs/>
                <w:sz w:val="16"/>
                <w:szCs w:val="16"/>
              </w:rPr>
              <w:t>8</w:t>
            </w:r>
          </w:p>
        </w:tc>
      </w:tr>
      <w:tr w:rsidR="00FC7699" w:rsidRPr="00E05535" w14:paraId="013836BA" w14:textId="77777777" w:rsidTr="00395CDA">
        <w:tc>
          <w:tcPr>
            <w:tcW w:w="1723" w:type="dxa"/>
          </w:tcPr>
          <w:p w14:paraId="79E02B81" w14:textId="77777777" w:rsidR="00FC7699" w:rsidRPr="00F7036F" w:rsidRDefault="00FC7699" w:rsidP="00D1645F">
            <w:pPr>
              <w:rPr>
                <w:rFonts w:ascii="Times New Roman" w:hAnsi="Times New Roman" w:cs="Times New Roman"/>
                <w:b/>
                <w:bCs/>
                <w:color w:val="7030A0"/>
                <w:sz w:val="24"/>
                <w:szCs w:val="24"/>
              </w:rPr>
            </w:pPr>
            <w:r w:rsidRPr="00F7036F">
              <w:rPr>
                <w:rFonts w:ascii="Times New Roman" w:hAnsi="Times New Roman" w:cs="Times New Roman"/>
                <w:b/>
                <w:bCs/>
                <w:color w:val="7030A0"/>
                <w:sz w:val="24"/>
                <w:szCs w:val="24"/>
              </w:rPr>
              <w:t>4</w:t>
            </w:r>
          </w:p>
        </w:tc>
        <w:tc>
          <w:tcPr>
            <w:tcW w:w="1493" w:type="dxa"/>
          </w:tcPr>
          <w:p w14:paraId="27F1FD35" w14:textId="77777777" w:rsidR="00FC7699" w:rsidRPr="00F7036F" w:rsidRDefault="00FC7699" w:rsidP="00D1645F">
            <w:pPr>
              <w:rPr>
                <w:rFonts w:ascii="Times New Roman" w:hAnsi="Times New Roman" w:cs="Times New Roman"/>
                <w:b/>
                <w:bCs/>
                <w:color w:val="7030A0"/>
                <w:sz w:val="24"/>
                <w:szCs w:val="24"/>
              </w:rPr>
            </w:pPr>
            <w:r w:rsidRPr="00F7036F">
              <w:rPr>
                <w:rFonts w:ascii="Times New Roman" w:hAnsi="Times New Roman" w:cs="Times New Roman"/>
                <w:b/>
                <w:bCs/>
                <w:color w:val="7030A0"/>
                <w:sz w:val="24"/>
                <w:szCs w:val="24"/>
              </w:rPr>
              <w:t>Rashodi za nabavu nefinancijske imovine</w:t>
            </w:r>
          </w:p>
        </w:tc>
        <w:tc>
          <w:tcPr>
            <w:tcW w:w="1561" w:type="dxa"/>
          </w:tcPr>
          <w:p w14:paraId="098BB226" w14:textId="7E6F43AD" w:rsidR="00FC7699" w:rsidRPr="00F7036F" w:rsidRDefault="00E65019"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118.306,11</w:t>
            </w:r>
          </w:p>
        </w:tc>
        <w:tc>
          <w:tcPr>
            <w:tcW w:w="1476" w:type="dxa"/>
          </w:tcPr>
          <w:p w14:paraId="4F3E11C1" w14:textId="1D5EA154" w:rsidR="00FC7699" w:rsidRPr="00F7036F" w:rsidRDefault="00E65019"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153.000,00</w:t>
            </w:r>
          </w:p>
        </w:tc>
        <w:tc>
          <w:tcPr>
            <w:tcW w:w="1686" w:type="dxa"/>
          </w:tcPr>
          <w:p w14:paraId="1B3BEA90" w14:textId="149DD19F" w:rsidR="00FC7699" w:rsidRPr="00F7036F" w:rsidRDefault="00E65019"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135.800,00</w:t>
            </w:r>
          </w:p>
        </w:tc>
        <w:tc>
          <w:tcPr>
            <w:tcW w:w="1559" w:type="dxa"/>
          </w:tcPr>
          <w:p w14:paraId="64A25ACC" w14:textId="1CA71D40" w:rsidR="00FC7699" w:rsidRPr="00F7036F" w:rsidRDefault="00E65019"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151.944,14</w:t>
            </w:r>
          </w:p>
        </w:tc>
        <w:tc>
          <w:tcPr>
            <w:tcW w:w="992" w:type="dxa"/>
          </w:tcPr>
          <w:p w14:paraId="43821EB3" w14:textId="1D6E63D9" w:rsidR="00FC7699" w:rsidRPr="00F7036F" w:rsidRDefault="00E65019"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128,43</w:t>
            </w:r>
          </w:p>
        </w:tc>
        <w:tc>
          <w:tcPr>
            <w:tcW w:w="1134" w:type="dxa"/>
          </w:tcPr>
          <w:p w14:paraId="3B3F29ED" w14:textId="4C927036" w:rsidR="00FC7699" w:rsidRPr="00F7036F" w:rsidRDefault="00E65019" w:rsidP="00E65019">
            <w:pPr>
              <w:jc w:val="right"/>
              <w:rPr>
                <w:rFonts w:ascii="Times New Roman" w:hAnsi="Times New Roman" w:cs="Times New Roman"/>
                <w:b/>
                <w:bCs/>
                <w:color w:val="7030A0"/>
                <w:sz w:val="24"/>
                <w:szCs w:val="24"/>
              </w:rPr>
            </w:pPr>
            <w:r>
              <w:rPr>
                <w:rFonts w:ascii="Times New Roman" w:hAnsi="Times New Roman" w:cs="Times New Roman"/>
                <w:b/>
                <w:bCs/>
                <w:color w:val="7030A0"/>
                <w:sz w:val="24"/>
                <w:szCs w:val="24"/>
              </w:rPr>
              <w:t>111,89</w:t>
            </w:r>
          </w:p>
        </w:tc>
      </w:tr>
      <w:tr w:rsidR="00FC7699" w:rsidRPr="00E05535" w14:paraId="6D192A00" w14:textId="77777777" w:rsidTr="00395CDA">
        <w:tc>
          <w:tcPr>
            <w:tcW w:w="1723" w:type="dxa"/>
          </w:tcPr>
          <w:p w14:paraId="649837F0" w14:textId="77777777" w:rsidR="00FC7699" w:rsidRPr="0045146B" w:rsidRDefault="00FC7699" w:rsidP="00D1645F">
            <w:pPr>
              <w:rPr>
                <w:rFonts w:ascii="Times New Roman" w:hAnsi="Times New Roman" w:cs="Times New Roman"/>
                <w:b/>
                <w:bCs/>
                <w:sz w:val="24"/>
                <w:szCs w:val="24"/>
              </w:rPr>
            </w:pPr>
            <w:r>
              <w:rPr>
                <w:rFonts w:ascii="Times New Roman" w:hAnsi="Times New Roman" w:cs="Times New Roman"/>
                <w:b/>
                <w:bCs/>
                <w:sz w:val="24"/>
                <w:szCs w:val="24"/>
              </w:rPr>
              <w:t>42</w:t>
            </w:r>
          </w:p>
        </w:tc>
        <w:tc>
          <w:tcPr>
            <w:tcW w:w="1493" w:type="dxa"/>
          </w:tcPr>
          <w:p w14:paraId="3EA6DF23" w14:textId="77777777" w:rsidR="00FC7699" w:rsidRPr="004D4019" w:rsidRDefault="00FC7699" w:rsidP="00D1645F">
            <w:pPr>
              <w:rPr>
                <w:rFonts w:ascii="Times New Roman" w:hAnsi="Times New Roman" w:cs="Times New Roman"/>
                <w:b/>
                <w:bCs/>
                <w:sz w:val="20"/>
                <w:szCs w:val="20"/>
              </w:rPr>
            </w:pPr>
            <w:r>
              <w:rPr>
                <w:rFonts w:ascii="Times New Roman" w:hAnsi="Times New Roman" w:cs="Times New Roman"/>
                <w:b/>
                <w:bCs/>
                <w:sz w:val="20"/>
                <w:szCs w:val="20"/>
              </w:rPr>
              <w:t>Rashodi za nabavu proizvedene dugotrajne imovine</w:t>
            </w:r>
          </w:p>
        </w:tc>
        <w:tc>
          <w:tcPr>
            <w:tcW w:w="1561" w:type="dxa"/>
          </w:tcPr>
          <w:p w14:paraId="22CB04B4" w14:textId="6C279205" w:rsidR="00FC7699" w:rsidRPr="00E8728C" w:rsidRDefault="00E65019" w:rsidP="00E65019">
            <w:pPr>
              <w:jc w:val="right"/>
              <w:rPr>
                <w:rFonts w:ascii="Times New Roman" w:hAnsi="Times New Roman" w:cs="Times New Roman"/>
                <w:b/>
                <w:bCs/>
                <w:sz w:val="24"/>
                <w:szCs w:val="24"/>
              </w:rPr>
            </w:pPr>
            <w:r>
              <w:rPr>
                <w:rFonts w:ascii="Times New Roman" w:hAnsi="Times New Roman" w:cs="Times New Roman"/>
                <w:b/>
                <w:bCs/>
                <w:sz w:val="24"/>
                <w:szCs w:val="24"/>
              </w:rPr>
              <w:t>118.306,11</w:t>
            </w:r>
          </w:p>
        </w:tc>
        <w:tc>
          <w:tcPr>
            <w:tcW w:w="1476" w:type="dxa"/>
          </w:tcPr>
          <w:p w14:paraId="61802FB3" w14:textId="650D2C92" w:rsidR="00FC7699" w:rsidRPr="00E8728C" w:rsidRDefault="00E65019" w:rsidP="00E65019">
            <w:pPr>
              <w:jc w:val="right"/>
              <w:rPr>
                <w:rFonts w:ascii="Times New Roman" w:hAnsi="Times New Roman" w:cs="Times New Roman"/>
                <w:b/>
                <w:bCs/>
                <w:sz w:val="24"/>
                <w:szCs w:val="24"/>
              </w:rPr>
            </w:pPr>
            <w:r>
              <w:rPr>
                <w:rFonts w:ascii="Times New Roman" w:hAnsi="Times New Roman" w:cs="Times New Roman"/>
                <w:b/>
                <w:bCs/>
                <w:sz w:val="24"/>
                <w:szCs w:val="24"/>
              </w:rPr>
              <w:t>153.000,00</w:t>
            </w:r>
          </w:p>
        </w:tc>
        <w:tc>
          <w:tcPr>
            <w:tcW w:w="1686" w:type="dxa"/>
          </w:tcPr>
          <w:p w14:paraId="0DB2DCB8" w14:textId="396254AB" w:rsidR="00FC7699" w:rsidRPr="00E8728C" w:rsidRDefault="00E65019" w:rsidP="00E65019">
            <w:pPr>
              <w:jc w:val="right"/>
              <w:rPr>
                <w:rFonts w:ascii="Times New Roman" w:hAnsi="Times New Roman" w:cs="Times New Roman"/>
                <w:b/>
                <w:bCs/>
                <w:sz w:val="24"/>
                <w:szCs w:val="24"/>
              </w:rPr>
            </w:pPr>
            <w:r>
              <w:rPr>
                <w:rFonts w:ascii="Times New Roman" w:hAnsi="Times New Roman" w:cs="Times New Roman"/>
                <w:b/>
                <w:bCs/>
                <w:sz w:val="24"/>
                <w:szCs w:val="24"/>
              </w:rPr>
              <w:t>135.800,00</w:t>
            </w:r>
          </w:p>
        </w:tc>
        <w:tc>
          <w:tcPr>
            <w:tcW w:w="1559" w:type="dxa"/>
          </w:tcPr>
          <w:p w14:paraId="21CA2788" w14:textId="724A74A0" w:rsidR="00FC7699" w:rsidRPr="00E8728C" w:rsidRDefault="00E65019" w:rsidP="00E65019">
            <w:pPr>
              <w:jc w:val="right"/>
              <w:rPr>
                <w:rFonts w:ascii="Times New Roman" w:hAnsi="Times New Roman" w:cs="Times New Roman"/>
                <w:b/>
                <w:bCs/>
                <w:sz w:val="24"/>
                <w:szCs w:val="24"/>
              </w:rPr>
            </w:pPr>
            <w:r>
              <w:rPr>
                <w:rFonts w:ascii="Times New Roman" w:hAnsi="Times New Roman" w:cs="Times New Roman"/>
                <w:b/>
                <w:bCs/>
                <w:sz w:val="24"/>
                <w:szCs w:val="24"/>
              </w:rPr>
              <w:t>151.944,14</w:t>
            </w:r>
          </w:p>
        </w:tc>
        <w:tc>
          <w:tcPr>
            <w:tcW w:w="992" w:type="dxa"/>
          </w:tcPr>
          <w:p w14:paraId="635B5815" w14:textId="25C05C2D" w:rsidR="00FC7699" w:rsidRPr="00E8728C" w:rsidRDefault="00E65019" w:rsidP="00E65019">
            <w:pPr>
              <w:jc w:val="right"/>
              <w:rPr>
                <w:rFonts w:ascii="Times New Roman" w:hAnsi="Times New Roman" w:cs="Times New Roman"/>
                <w:b/>
                <w:bCs/>
                <w:sz w:val="24"/>
                <w:szCs w:val="24"/>
              </w:rPr>
            </w:pPr>
            <w:r>
              <w:rPr>
                <w:rFonts w:ascii="Times New Roman" w:hAnsi="Times New Roman" w:cs="Times New Roman"/>
                <w:b/>
                <w:bCs/>
                <w:sz w:val="24"/>
                <w:szCs w:val="24"/>
              </w:rPr>
              <w:t>128,43</w:t>
            </w:r>
          </w:p>
        </w:tc>
        <w:tc>
          <w:tcPr>
            <w:tcW w:w="1134" w:type="dxa"/>
          </w:tcPr>
          <w:p w14:paraId="424F0900" w14:textId="7AEC9DF2" w:rsidR="00FC7699" w:rsidRPr="00E8728C" w:rsidRDefault="00E65019" w:rsidP="00E65019">
            <w:pPr>
              <w:jc w:val="right"/>
              <w:rPr>
                <w:rFonts w:ascii="Times New Roman" w:hAnsi="Times New Roman" w:cs="Times New Roman"/>
                <w:b/>
                <w:bCs/>
                <w:sz w:val="24"/>
                <w:szCs w:val="24"/>
              </w:rPr>
            </w:pPr>
            <w:r>
              <w:rPr>
                <w:rFonts w:ascii="Times New Roman" w:hAnsi="Times New Roman" w:cs="Times New Roman"/>
                <w:b/>
                <w:bCs/>
                <w:sz w:val="24"/>
                <w:szCs w:val="24"/>
              </w:rPr>
              <w:t>111,89</w:t>
            </w:r>
          </w:p>
        </w:tc>
      </w:tr>
      <w:tr w:rsidR="00FC7699" w:rsidRPr="00E05535" w14:paraId="75F4CEC5" w14:textId="77777777" w:rsidTr="00395CDA">
        <w:tc>
          <w:tcPr>
            <w:tcW w:w="1723" w:type="dxa"/>
          </w:tcPr>
          <w:p w14:paraId="796D3C81" w14:textId="77777777" w:rsidR="00FC7699" w:rsidRPr="000C338F" w:rsidRDefault="00FC7699" w:rsidP="00D1645F">
            <w:pPr>
              <w:rPr>
                <w:rFonts w:ascii="Times New Roman" w:hAnsi="Times New Roman" w:cs="Times New Roman"/>
                <w:sz w:val="24"/>
                <w:szCs w:val="24"/>
              </w:rPr>
            </w:pPr>
            <w:r w:rsidRPr="000C338F">
              <w:rPr>
                <w:rFonts w:ascii="Times New Roman" w:hAnsi="Times New Roman" w:cs="Times New Roman"/>
                <w:sz w:val="24"/>
                <w:szCs w:val="24"/>
              </w:rPr>
              <w:t>422</w:t>
            </w:r>
          </w:p>
        </w:tc>
        <w:tc>
          <w:tcPr>
            <w:tcW w:w="1493" w:type="dxa"/>
          </w:tcPr>
          <w:p w14:paraId="6EB72077" w14:textId="77777777" w:rsidR="00FC7699" w:rsidRPr="000C338F" w:rsidRDefault="00FC7699" w:rsidP="00D1645F">
            <w:pPr>
              <w:rPr>
                <w:rFonts w:ascii="Times New Roman" w:hAnsi="Times New Roman" w:cs="Times New Roman"/>
                <w:sz w:val="20"/>
                <w:szCs w:val="20"/>
              </w:rPr>
            </w:pPr>
            <w:r>
              <w:rPr>
                <w:rFonts w:ascii="Times New Roman" w:hAnsi="Times New Roman" w:cs="Times New Roman"/>
                <w:sz w:val="20"/>
                <w:szCs w:val="20"/>
              </w:rPr>
              <w:t>Postrojenja i oprema</w:t>
            </w:r>
          </w:p>
        </w:tc>
        <w:tc>
          <w:tcPr>
            <w:tcW w:w="1561" w:type="dxa"/>
          </w:tcPr>
          <w:p w14:paraId="02655BF6" w14:textId="2182DB95" w:rsidR="00FC7699" w:rsidRPr="000C338F" w:rsidRDefault="00E65019" w:rsidP="00E65019">
            <w:pPr>
              <w:jc w:val="right"/>
              <w:rPr>
                <w:rFonts w:ascii="Times New Roman" w:hAnsi="Times New Roman" w:cs="Times New Roman"/>
                <w:sz w:val="24"/>
                <w:szCs w:val="24"/>
              </w:rPr>
            </w:pPr>
            <w:r>
              <w:rPr>
                <w:rFonts w:ascii="Times New Roman" w:hAnsi="Times New Roman" w:cs="Times New Roman"/>
                <w:sz w:val="24"/>
                <w:szCs w:val="24"/>
              </w:rPr>
              <w:t>24.809,69</w:t>
            </w:r>
          </w:p>
        </w:tc>
        <w:tc>
          <w:tcPr>
            <w:tcW w:w="1476" w:type="dxa"/>
          </w:tcPr>
          <w:p w14:paraId="0585A10C" w14:textId="5F73C018" w:rsidR="00FC7699" w:rsidRPr="000C338F" w:rsidRDefault="00E65019" w:rsidP="00E65019">
            <w:pPr>
              <w:jc w:val="right"/>
              <w:rPr>
                <w:rFonts w:ascii="Times New Roman" w:hAnsi="Times New Roman" w:cs="Times New Roman"/>
                <w:sz w:val="24"/>
                <w:szCs w:val="24"/>
              </w:rPr>
            </w:pPr>
            <w:r>
              <w:rPr>
                <w:rFonts w:ascii="Times New Roman" w:hAnsi="Times New Roman" w:cs="Times New Roman"/>
                <w:sz w:val="24"/>
                <w:szCs w:val="24"/>
              </w:rPr>
              <w:t>59.000,00</w:t>
            </w:r>
          </w:p>
        </w:tc>
        <w:tc>
          <w:tcPr>
            <w:tcW w:w="1686" w:type="dxa"/>
          </w:tcPr>
          <w:p w14:paraId="727FF112" w14:textId="6FFC708E" w:rsidR="00FC7699" w:rsidRPr="000C338F" w:rsidRDefault="00E65019" w:rsidP="00E65019">
            <w:pPr>
              <w:jc w:val="right"/>
              <w:rPr>
                <w:rFonts w:ascii="Times New Roman" w:hAnsi="Times New Roman" w:cs="Times New Roman"/>
                <w:sz w:val="24"/>
                <w:szCs w:val="24"/>
              </w:rPr>
            </w:pPr>
            <w:r>
              <w:rPr>
                <w:rFonts w:ascii="Times New Roman" w:hAnsi="Times New Roman" w:cs="Times New Roman"/>
                <w:sz w:val="24"/>
                <w:szCs w:val="24"/>
              </w:rPr>
              <w:t>58.800,00</w:t>
            </w:r>
          </w:p>
        </w:tc>
        <w:tc>
          <w:tcPr>
            <w:tcW w:w="1559" w:type="dxa"/>
          </w:tcPr>
          <w:p w14:paraId="31503AB7" w14:textId="0488C811" w:rsidR="00FC7699" w:rsidRPr="000C338F" w:rsidRDefault="00E65019" w:rsidP="00E65019">
            <w:pPr>
              <w:jc w:val="right"/>
              <w:rPr>
                <w:rFonts w:ascii="Times New Roman" w:hAnsi="Times New Roman" w:cs="Times New Roman"/>
                <w:sz w:val="24"/>
                <w:szCs w:val="24"/>
              </w:rPr>
            </w:pPr>
            <w:r>
              <w:rPr>
                <w:rFonts w:ascii="Times New Roman" w:hAnsi="Times New Roman" w:cs="Times New Roman"/>
                <w:sz w:val="24"/>
                <w:szCs w:val="24"/>
              </w:rPr>
              <w:t>58.750,33</w:t>
            </w:r>
          </w:p>
        </w:tc>
        <w:tc>
          <w:tcPr>
            <w:tcW w:w="992" w:type="dxa"/>
          </w:tcPr>
          <w:p w14:paraId="6DE93A7F" w14:textId="5A959537" w:rsidR="00FC7699" w:rsidRPr="000C338F" w:rsidRDefault="00E65019" w:rsidP="00E65019">
            <w:pPr>
              <w:jc w:val="right"/>
              <w:rPr>
                <w:rFonts w:ascii="Times New Roman" w:hAnsi="Times New Roman" w:cs="Times New Roman"/>
                <w:sz w:val="24"/>
                <w:szCs w:val="24"/>
              </w:rPr>
            </w:pPr>
            <w:r>
              <w:rPr>
                <w:rFonts w:ascii="Times New Roman" w:hAnsi="Times New Roman" w:cs="Times New Roman"/>
                <w:sz w:val="24"/>
                <w:szCs w:val="24"/>
              </w:rPr>
              <w:t>236,80</w:t>
            </w:r>
          </w:p>
        </w:tc>
        <w:tc>
          <w:tcPr>
            <w:tcW w:w="1134" w:type="dxa"/>
          </w:tcPr>
          <w:p w14:paraId="277606EF" w14:textId="771FDF33" w:rsidR="00FC7699" w:rsidRPr="000C338F" w:rsidRDefault="00E65019" w:rsidP="00E65019">
            <w:pPr>
              <w:jc w:val="right"/>
              <w:rPr>
                <w:rFonts w:ascii="Times New Roman" w:hAnsi="Times New Roman" w:cs="Times New Roman"/>
                <w:sz w:val="24"/>
                <w:szCs w:val="24"/>
              </w:rPr>
            </w:pPr>
            <w:r>
              <w:rPr>
                <w:rFonts w:ascii="Times New Roman" w:hAnsi="Times New Roman" w:cs="Times New Roman"/>
                <w:sz w:val="24"/>
                <w:szCs w:val="24"/>
              </w:rPr>
              <w:t>99,92</w:t>
            </w:r>
          </w:p>
        </w:tc>
      </w:tr>
      <w:tr w:rsidR="00FC7699" w:rsidRPr="00E05535" w14:paraId="572F64AB" w14:textId="77777777" w:rsidTr="00395CDA">
        <w:tc>
          <w:tcPr>
            <w:tcW w:w="1723" w:type="dxa"/>
          </w:tcPr>
          <w:p w14:paraId="4BAD5480" w14:textId="77777777" w:rsidR="00FC7699" w:rsidRPr="00A036F9" w:rsidRDefault="00FC7699" w:rsidP="00D1645F">
            <w:pPr>
              <w:rPr>
                <w:rFonts w:ascii="Times New Roman" w:hAnsi="Times New Roman" w:cs="Times New Roman"/>
                <w:sz w:val="24"/>
                <w:szCs w:val="24"/>
              </w:rPr>
            </w:pPr>
            <w:r w:rsidRPr="00A036F9">
              <w:rPr>
                <w:rFonts w:ascii="Times New Roman" w:hAnsi="Times New Roman" w:cs="Times New Roman"/>
                <w:sz w:val="24"/>
                <w:szCs w:val="24"/>
              </w:rPr>
              <w:t>424</w:t>
            </w:r>
          </w:p>
        </w:tc>
        <w:tc>
          <w:tcPr>
            <w:tcW w:w="1493" w:type="dxa"/>
          </w:tcPr>
          <w:p w14:paraId="538F92EF" w14:textId="77777777" w:rsidR="00FC7699" w:rsidRPr="00A036F9" w:rsidRDefault="00FC7699" w:rsidP="00D1645F">
            <w:pPr>
              <w:rPr>
                <w:rFonts w:ascii="Times New Roman" w:hAnsi="Times New Roman" w:cs="Times New Roman"/>
                <w:sz w:val="20"/>
                <w:szCs w:val="20"/>
              </w:rPr>
            </w:pPr>
            <w:r w:rsidRPr="00A036F9">
              <w:rPr>
                <w:rFonts w:ascii="Times New Roman" w:hAnsi="Times New Roman" w:cs="Times New Roman"/>
                <w:sz w:val="20"/>
                <w:szCs w:val="20"/>
              </w:rPr>
              <w:t>Knjige, umjetnička djela i ostale izložbene vrijednosti</w:t>
            </w:r>
          </w:p>
        </w:tc>
        <w:tc>
          <w:tcPr>
            <w:tcW w:w="1561" w:type="dxa"/>
          </w:tcPr>
          <w:p w14:paraId="4604ABE6" w14:textId="215D6B54" w:rsidR="00FC7699" w:rsidRPr="00A036F9" w:rsidRDefault="00E65019" w:rsidP="00E65019">
            <w:pPr>
              <w:jc w:val="right"/>
              <w:rPr>
                <w:rFonts w:ascii="Times New Roman" w:hAnsi="Times New Roman" w:cs="Times New Roman"/>
                <w:sz w:val="24"/>
                <w:szCs w:val="24"/>
              </w:rPr>
            </w:pPr>
            <w:r>
              <w:rPr>
                <w:rFonts w:ascii="Times New Roman" w:hAnsi="Times New Roman" w:cs="Times New Roman"/>
                <w:sz w:val="24"/>
                <w:szCs w:val="24"/>
              </w:rPr>
              <w:t>93.496,42</w:t>
            </w:r>
          </w:p>
        </w:tc>
        <w:tc>
          <w:tcPr>
            <w:tcW w:w="1476" w:type="dxa"/>
          </w:tcPr>
          <w:p w14:paraId="3C435E90" w14:textId="517CB2FD" w:rsidR="00FC7699" w:rsidRPr="00A036F9" w:rsidRDefault="00E65019" w:rsidP="00E65019">
            <w:pPr>
              <w:jc w:val="right"/>
              <w:rPr>
                <w:rFonts w:ascii="Times New Roman" w:hAnsi="Times New Roman" w:cs="Times New Roman"/>
                <w:sz w:val="24"/>
                <w:szCs w:val="24"/>
              </w:rPr>
            </w:pPr>
            <w:r>
              <w:rPr>
                <w:rFonts w:ascii="Times New Roman" w:hAnsi="Times New Roman" w:cs="Times New Roman"/>
                <w:sz w:val="24"/>
                <w:szCs w:val="24"/>
              </w:rPr>
              <w:t>94.000,00</w:t>
            </w:r>
          </w:p>
        </w:tc>
        <w:tc>
          <w:tcPr>
            <w:tcW w:w="1686" w:type="dxa"/>
          </w:tcPr>
          <w:p w14:paraId="7F8F8324" w14:textId="13800CFB" w:rsidR="00FC7699" w:rsidRPr="00A036F9" w:rsidRDefault="00E65019" w:rsidP="00E65019">
            <w:pPr>
              <w:jc w:val="right"/>
              <w:rPr>
                <w:rFonts w:ascii="Times New Roman" w:hAnsi="Times New Roman" w:cs="Times New Roman"/>
                <w:sz w:val="24"/>
                <w:szCs w:val="24"/>
              </w:rPr>
            </w:pPr>
            <w:r>
              <w:rPr>
                <w:rFonts w:ascii="Times New Roman" w:hAnsi="Times New Roman" w:cs="Times New Roman"/>
                <w:sz w:val="24"/>
                <w:szCs w:val="24"/>
              </w:rPr>
              <w:t>77.000,00</w:t>
            </w:r>
          </w:p>
        </w:tc>
        <w:tc>
          <w:tcPr>
            <w:tcW w:w="1559" w:type="dxa"/>
          </w:tcPr>
          <w:p w14:paraId="3FA6EB32" w14:textId="01E7620E" w:rsidR="00FC7699" w:rsidRPr="00A036F9" w:rsidRDefault="00E65019" w:rsidP="00E65019">
            <w:pPr>
              <w:jc w:val="right"/>
              <w:rPr>
                <w:rFonts w:ascii="Times New Roman" w:hAnsi="Times New Roman" w:cs="Times New Roman"/>
                <w:sz w:val="24"/>
                <w:szCs w:val="24"/>
              </w:rPr>
            </w:pPr>
            <w:r>
              <w:rPr>
                <w:rFonts w:ascii="Times New Roman" w:hAnsi="Times New Roman" w:cs="Times New Roman"/>
                <w:sz w:val="24"/>
                <w:szCs w:val="24"/>
              </w:rPr>
              <w:t>93.193,81</w:t>
            </w:r>
          </w:p>
        </w:tc>
        <w:tc>
          <w:tcPr>
            <w:tcW w:w="992" w:type="dxa"/>
          </w:tcPr>
          <w:p w14:paraId="0199C565" w14:textId="1FFA0BA1" w:rsidR="00FC7699" w:rsidRPr="00A036F9" w:rsidRDefault="00E65019" w:rsidP="00E65019">
            <w:pPr>
              <w:jc w:val="right"/>
              <w:rPr>
                <w:rFonts w:ascii="Times New Roman" w:hAnsi="Times New Roman" w:cs="Times New Roman"/>
                <w:sz w:val="24"/>
                <w:szCs w:val="24"/>
              </w:rPr>
            </w:pPr>
            <w:r>
              <w:rPr>
                <w:rFonts w:ascii="Times New Roman" w:hAnsi="Times New Roman" w:cs="Times New Roman"/>
                <w:sz w:val="24"/>
                <w:szCs w:val="24"/>
              </w:rPr>
              <w:t>99,68</w:t>
            </w:r>
          </w:p>
        </w:tc>
        <w:tc>
          <w:tcPr>
            <w:tcW w:w="1134" w:type="dxa"/>
          </w:tcPr>
          <w:p w14:paraId="03365A35" w14:textId="49DE35CC" w:rsidR="00FC7699" w:rsidRPr="00A036F9" w:rsidRDefault="00E65019" w:rsidP="00E65019">
            <w:pPr>
              <w:jc w:val="right"/>
              <w:rPr>
                <w:rFonts w:ascii="Times New Roman" w:hAnsi="Times New Roman" w:cs="Times New Roman"/>
                <w:sz w:val="24"/>
                <w:szCs w:val="24"/>
              </w:rPr>
            </w:pPr>
            <w:r>
              <w:rPr>
                <w:rFonts w:ascii="Times New Roman" w:hAnsi="Times New Roman" w:cs="Times New Roman"/>
                <w:sz w:val="24"/>
                <w:szCs w:val="24"/>
              </w:rPr>
              <w:t>121,03</w:t>
            </w:r>
          </w:p>
        </w:tc>
      </w:tr>
    </w:tbl>
    <w:p w14:paraId="63509D74" w14:textId="26B567D3" w:rsidR="00FC7699" w:rsidRDefault="00FC7699" w:rsidP="00F91EB2">
      <w:pPr>
        <w:spacing w:after="0"/>
        <w:rPr>
          <w:rFonts w:ascii="Times New Roman" w:hAnsi="Times New Roman" w:cs="Times New Roman"/>
          <w:sz w:val="24"/>
          <w:szCs w:val="24"/>
        </w:rPr>
      </w:pPr>
    </w:p>
    <w:p w14:paraId="185CC6B9" w14:textId="3A405C1B" w:rsidR="00FC7699" w:rsidRDefault="00FC7699" w:rsidP="00F91EB2">
      <w:pPr>
        <w:spacing w:after="0"/>
        <w:rPr>
          <w:rFonts w:ascii="Times New Roman" w:hAnsi="Times New Roman" w:cs="Times New Roman"/>
          <w:sz w:val="24"/>
          <w:szCs w:val="24"/>
        </w:rPr>
      </w:pPr>
    </w:p>
    <w:p w14:paraId="521A5ACA" w14:textId="5819CF33" w:rsidR="00FC7699" w:rsidRDefault="00FC7699" w:rsidP="00F91EB2">
      <w:pPr>
        <w:spacing w:after="0"/>
        <w:rPr>
          <w:rFonts w:ascii="Times New Roman" w:hAnsi="Times New Roman" w:cs="Times New Roman"/>
          <w:sz w:val="24"/>
          <w:szCs w:val="24"/>
        </w:rPr>
      </w:pPr>
    </w:p>
    <w:p w14:paraId="712EACDE" w14:textId="26AABC95" w:rsidR="00FC7699" w:rsidRDefault="00FC7699" w:rsidP="00F91EB2">
      <w:pPr>
        <w:spacing w:after="0"/>
        <w:rPr>
          <w:rFonts w:ascii="Times New Roman" w:hAnsi="Times New Roman" w:cs="Times New Roman"/>
          <w:sz w:val="24"/>
          <w:szCs w:val="24"/>
        </w:rPr>
      </w:pPr>
    </w:p>
    <w:p w14:paraId="7F116463" w14:textId="59451603" w:rsidR="00FC7699" w:rsidRDefault="00FC7699" w:rsidP="00F91EB2">
      <w:pPr>
        <w:spacing w:after="0"/>
        <w:rPr>
          <w:rFonts w:ascii="Times New Roman" w:hAnsi="Times New Roman" w:cs="Times New Roman"/>
          <w:sz w:val="24"/>
          <w:szCs w:val="24"/>
        </w:rPr>
      </w:pPr>
    </w:p>
    <w:p w14:paraId="4A6A483B" w14:textId="6A61E2C9" w:rsidR="00FC7699" w:rsidRDefault="00FC7699" w:rsidP="00F91EB2">
      <w:pPr>
        <w:spacing w:after="0"/>
        <w:rPr>
          <w:rFonts w:ascii="Times New Roman" w:hAnsi="Times New Roman" w:cs="Times New Roman"/>
          <w:sz w:val="24"/>
          <w:szCs w:val="24"/>
        </w:rPr>
      </w:pPr>
    </w:p>
    <w:p w14:paraId="484633AD" w14:textId="48395AF3" w:rsidR="00FC7699" w:rsidRDefault="00FC7699" w:rsidP="00F91EB2">
      <w:pPr>
        <w:spacing w:after="0"/>
        <w:rPr>
          <w:rFonts w:ascii="Times New Roman" w:hAnsi="Times New Roman" w:cs="Times New Roman"/>
          <w:sz w:val="24"/>
          <w:szCs w:val="24"/>
        </w:rPr>
      </w:pPr>
    </w:p>
    <w:p w14:paraId="5B62F3B8" w14:textId="7E2CB2B5" w:rsidR="00FC7699" w:rsidRDefault="00FC7699" w:rsidP="00F91EB2">
      <w:pPr>
        <w:spacing w:after="0"/>
        <w:rPr>
          <w:rFonts w:ascii="Times New Roman" w:hAnsi="Times New Roman" w:cs="Times New Roman"/>
          <w:sz w:val="24"/>
          <w:szCs w:val="24"/>
        </w:rPr>
      </w:pPr>
    </w:p>
    <w:p w14:paraId="13D0B3EE" w14:textId="489373C6" w:rsidR="00FC7699" w:rsidRDefault="00FC7699" w:rsidP="00F91EB2">
      <w:pPr>
        <w:spacing w:after="0"/>
        <w:rPr>
          <w:rFonts w:ascii="Times New Roman" w:hAnsi="Times New Roman" w:cs="Times New Roman"/>
          <w:sz w:val="24"/>
          <w:szCs w:val="24"/>
        </w:rPr>
      </w:pPr>
    </w:p>
    <w:p w14:paraId="5BCD4340" w14:textId="6C99E3A9" w:rsidR="00FC7699" w:rsidRDefault="00FC7699" w:rsidP="00F91EB2">
      <w:pPr>
        <w:spacing w:after="0"/>
        <w:rPr>
          <w:rFonts w:ascii="Times New Roman" w:hAnsi="Times New Roman" w:cs="Times New Roman"/>
          <w:sz w:val="24"/>
          <w:szCs w:val="24"/>
        </w:rPr>
      </w:pPr>
    </w:p>
    <w:p w14:paraId="66BFBC6F" w14:textId="64ACD9D8" w:rsidR="00FC7699" w:rsidRDefault="00FC7699" w:rsidP="00F91EB2">
      <w:pPr>
        <w:spacing w:after="0"/>
        <w:rPr>
          <w:rFonts w:ascii="Times New Roman" w:hAnsi="Times New Roman" w:cs="Times New Roman"/>
          <w:sz w:val="24"/>
          <w:szCs w:val="24"/>
        </w:rPr>
      </w:pPr>
    </w:p>
    <w:p w14:paraId="562E2668" w14:textId="4384560C" w:rsidR="00FC7699" w:rsidRDefault="00FC7699" w:rsidP="00F91EB2">
      <w:pPr>
        <w:spacing w:after="0"/>
        <w:rPr>
          <w:rFonts w:ascii="Times New Roman" w:hAnsi="Times New Roman" w:cs="Times New Roman"/>
          <w:sz w:val="24"/>
          <w:szCs w:val="24"/>
        </w:rPr>
      </w:pPr>
    </w:p>
    <w:p w14:paraId="46E5E446" w14:textId="7C732A11" w:rsidR="00FC7699" w:rsidRDefault="00FC7699" w:rsidP="00F91EB2">
      <w:pPr>
        <w:spacing w:after="0"/>
        <w:rPr>
          <w:rFonts w:ascii="Times New Roman" w:hAnsi="Times New Roman" w:cs="Times New Roman"/>
          <w:sz w:val="24"/>
          <w:szCs w:val="24"/>
        </w:rPr>
      </w:pPr>
    </w:p>
    <w:p w14:paraId="6921C9CE" w14:textId="5047D8F3" w:rsidR="00FC7699" w:rsidRDefault="00FC7699" w:rsidP="00F91EB2">
      <w:pPr>
        <w:spacing w:after="0"/>
        <w:rPr>
          <w:rFonts w:ascii="Times New Roman" w:hAnsi="Times New Roman" w:cs="Times New Roman"/>
          <w:sz w:val="24"/>
          <w:szCs w:val="24"/>
        </w:rPr>
      </w:pPr>
    </w:p>
    <w:p w14:paraId="6F5AB871" w14:textId="0662C2E9" w:rsidR="00FC7699" w:rsidRDefault="00FC7699" w:rsidP="00F91EB2">
      <w:pPr>
        <w:spacing w:after="0"/>
        <w:rPr>
          <w:rFonts w:ascii="Times New Roman" w:hAnsi="Times New Roman" w:cs="Times New Roman"/>
          <w:sz w:val="24"/>
          <w:szCs w:val="24"/>
        </w:rPr>
      </w:pPr>
    </w:p>
    <w:p w14:paraId="15DC21DD" w14:textId="390BDE1F" w:rsidR="00FC7699" w:rsidRDefault="00FC7699" w:rsidP="00F91EB2">
      <w:pPr>
        <w:spacing w:after="0"/>
        <w:rPr>
          <w:rFonts w:ascii="Times New Roman" w:hAnsi="Times New Roman" w:cs="Times New Roman"/>
          <w:sz w:val="24"/>
          <w:szCs w:val="24"/>
        </w:rPr>
      </w:pPr>
    </w:p>
    <w:p w14:paraId="17552601" w14:textId="389FA691" w:rsidR="00FC7699" w:rsidRDefault="00FC7699" w:rsidP="00F91EB2">
      <w:pPr>
        <w:spacing w:after="0"/>
        <w:rPr>
          <w:rFonts w:ascii="Times New Roman" w:hAnsi="Times New Roman" w:cs="Times New Roman"/>
          <w:sz w:val="24"/>
          <w:szCs w:val="24"/>
        </w:rPr>
      </w:pPr>
    </w:p>
    <w:p w14:paraId="5FC5D6F9" w14:textId="43D5078B" w:rsidR="00FC7699" w:rsidRDefault="00FC7699" w:rsidP="00F91EB2">
      <w:pPr>
        <w:spacing w:after="0"/>
        <w:rPr>
          <w:rFonts w:ascii="Times New Roman" w:hAnsi="Times New Roman" w:cs="Times New Roman"/>
          <w:sz w:val="24"/>
          <w:szCs w:val="24"/>
        </w:rPr>
      </w:pPr>
    </w:p>
    <w:p w14:paraId="382E5C58" w14:textId="6CC2AAEC" w:rsidR="00FC7699" w:rsidRDefault="00FC7699" w:rsidP="00F91EB2">
      <w:pPr>
        <w:spacing w:after="0"/>
        <w:rPr>
          <w:rFonts w:ascii="Times New Roman" w:hAnsi="Times New Roman" w:cs="Times New Roman"/>
          <w:sz w:val="24"/>
          <w:szCs w:val="24"/>
        </w:rPr>
      </w:pPr>
    </w:p>
    <w:p w14:paraId="03241B72" w14:textId="1B3D93B2" w:rsidR="00E65019" w:rsidRDefault="00E65019" w:rsidP="00F91EB2">
      <w:pPr>
        <w:spacing w:after="0"/>
        <w:rPr>
          <w:rFonts w:ascii="Times New Roman" w:hAnsi="Times New Roman" w:cs="Times New Roman"/>
          <w:sz w:val="24"/>
          <w:szCs w:val="24"/>
        </w:rPr>
      </w:pPr>
    </w:p>
    <w:p w14:paraId="2457DEBF" w14:textId="5A091004" w:rsidR="00E65019" w:rsidRDefault="00E65019" w:rsidP="00F91EB2">
      <w:pPr>
        <w:spacing w:after="0"/>
        <w:rPr>
          <w:rFonts w:ascii="Times New Roman" w:hAnsi="Times New Roman" w:cs="Times New Roman"/>
          <w:sz w:val="24"/>
          <w:szCs w:val="24"/>
        </w:rPr>
      </w:pPr>
    </w:p>
    <w:p w14:paraId="28B83FFF" w14:textId="3F7BEB9C" w:rsidR="00E65019" w:rsidRDefault="00E65019" w:rsidP="00F91EB2">
      <w:pPr>
        <w:spacing w:after="0"/>
        <w:rPr>
          <w:rFonts w:ascii="Times New Roman" w:hAnsi="Times New Roman" w:cs="Times New Roman"/>
          <w:sz w:val="24"/>
          <w:szCs w:val="24"/>
        </w:rPr>
      </w:pPr>
    </w:p>
    <w:p w14:paraId="100A8E93" w14:textId="000C5B26" w:rsidR="00E65019" w:rsidRDefault="00E65019" w:rsidP="00F91EB2">
      <w:pPr>
        <w:spacing w:after="0"/>
        <w:rPr>
          <w:rFonts w:ascii="Times New Roman" w:hAnsi="Times New Roman" w:cs="Times New Roman"/>
          <w:sz w:val="24"/>
          <w:szCs w:val="24"/>
        </w:rPr>
      </w:pPr>
    </w:p>
    <w:p w14:paraId="751167B1" w14:textId="37C3D58F" w:rsidR="00E65019" w:rsidRDefault="00E65019" w:rsidP="00F91EB2">
      <w:pPr>
        <w:spacing w:after="0"/>
        <w:rPr>
          <w:rFonts w:ascii="Times New Roman" w:hAnsi="Times New Roman" w:cs="Times New Roman"/>
          <w:sz w:val="24"/>
          <w:szCs w:val="24"/>
        </w:rPr>
      </w:pPr>
    </w:p>
    <w:p w14:paraId="6EE4918F" w14:textId="51B10725" w:rsidR="00E65019" w:rsidRDefault="00E65019" w:rsidP="00F91EB2">
      <w:pPr>
        <w:spacing w:after="0"/>
        <w:rPr>
          <w:rFonts w:ascii="Times New Roman" w:hAnsi="Times New Roman" w:cs="Times New Roman"/>
          <w:sz w:val="24"/>
          <w:szCs w:val="24"/>
        </w:rPr>
      </w:pPr>
    </w:p>
    <w:p w14:paraId="0F6BFB60" w14:textId="77777777" w:rsidR="00E65019" w:rsidRDefault="00E65019" w:rsidP="00F91EB2">
      <w:pPr>
        <w:spacing w:after="0"/>
        <w:rPr>
          <w:rFonts w:ascii="Times New Roman" w:hAnsi="Times New Roman" w:cs="Times New Roman"/>
          <w:sz w:val="24"/>
          <w:szCs w:val="24"/>
        </w:rPr>
      </w:pPr>
    </w:p>
    <w:p w14:paraId="4D134EC3" w14:textId="77777777" w:rsidR="006F58B9" w:rsidRDefault="006F58B9" w:rsidP="00F91EB2">
      <w:pPr>
        <w:spacing w:after="0"/>
        <w:rPr>
          <w:rFonts w:ascii="Times New Roman" w:hAnsi="Times New Roman" w:cs="Times New Roman"/>
          <w:sz w:val="24"/>
          <w:szCs w:val="24"/>
        </w:rPr>
      </w:pPr>
    </w:p>
    <w:p w14:paraId="6EF1022E" w14:textId="481B1334" w:rsidR="00F83D9C" w:rsidRPr="006B0FAC" w:rsidRDefault="008C635A" w:rsidP="00FC7699">
      <w:pPr>
        <w:pStyle w:val="Odlomakpopisa"/>
        <w:numPr>
          <w:ilvl w:val="0"/>
          <w:numId w:val="5"/>
        </w:numPr>
        <w:spacing w:after="0"/>
        <w:rPr>
          <w:rFonts w:ascii="Times New Roman" w:hAnsi="Times New Roman" w:cs="Times New Roman"/>
          <w:sz w:val="24"/>
          <w:szCs w:val="24"/>
          <w:u w:val="single"/>
        </w:rPr>
      </w:pPr>
      <w:r w:rsidRPr="006B0FAC">
        <w:rPr>
          <w:rFonts w:ascii="Times New Roman" w:hAnsi="Times New Roman" w:cs="Times New Roman"/>
          <w:sz w:val="24"/>
          <w:szCs w:val="24"/>
          <w:u w:val="single"/>
        </w:rPr>
        <w:t>Rezultat poslovanja</w:t>
      </w:r>
    </w:p>
    <w:p w14:paraId="5D86C1E7" w14:textId="79640DAD" w:rsidR="008C635A" w:rsidRDefault="008C635A" w:rsidP="008C635A">
      <w:pPr>
        <w:spacing w:after="0"/>
        <w:rPr>
          <w:rFonts w:ascii="Times New Roman" w:hAnsi="Times New Roman" w:cs="Times New Roman"/>
          <w:sz w:val="24"/>
          <w:szCs w:val="24"/>
        </w:rPr>
      </w:pPr>
    </w:p>
    <w:tbl>
      <w:tblPr>
        <w:tblW w:w="9350" w:type="dxa"/>
        <w:tblInd w:w="-45" w:type="dxa"/>
        <w:tblLayout w:type="fixed"/>
        <w:tblCellMar>
          <w:left w:w="30" w:type="dxa"/>
          <w:right w:w="30" w:type="dxa"/>
        </w:tblCellMar>
        <w:tblLook w:val="0000" w:firstRow="0" w:lastRow="0" w:firstColumn="0" w:lastColumn="0" w:noHBand="0" w:noVBand="0"/>
      </w:tblPr>
      <w:tblGrid>
        <w:gridCol w:w="1834"/>
        <w:gridCol w:w="1694"/>
        <w:gridCol w:w="2172"/>
        <w:gridCol w:w="1889"/>
        <w:gridCol w:w="1761"/>
      </w:tblGrid>
      <w:tr w:rsidR="00110FDD" w14:paraId="2BD2D2D5" w14:textId="77777777" w:rsidTr="00580187">
        <w:trPr>
          <w:trHeight w:val="758"/>
        </w:trPr>
        <w:tc>
          <w:tcPr>
            <w:tcW w:w="1834" w:type="dxa"/>
            <w:tcBorders>
              <w:top w:val="single" w:sz="12" w:space="0" w:color="auto"/>
              <w:left w:val="single" w:sz="12" w:space="0" w:color="auto"/>
              <w:bottom w:val="single" w:sz="6" w:space="0" w:color="auto"/>
              <w:right w:val="single" w:sz="6" w:space="0" w:color="auto"/>
            </w:tcBorders>
          </w:tcPr>
          <w:p w14:paraId="72E7378B"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PRIHODI</w:t>
            </w:r>
          </w:p>
        </w:tc>
        <w:tc>
          <w:tcPr>
            <w:tcW w:w="1694" w:type="dxa"/>
            <w:tcBorders>
              <w:top w:val="single" w:sz="12" w:space="0" w:color="auto"/>
              <w:left w:val="single" w:sz="6" w:space="0" w:color="auto"/>
              <w:bottom w:val="single" w:sz="6" w:space="0" w:color="auto"/>
              <w:right w:val="single" w:sz="6" w:space="0" w:color="auto"/>
            </w:tcBorders>
          </w:tcPr>
          <w:p w14:paraId="2B4AC2AA"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RASHODI</w:t>
            </w:r>
          </w:p>
        </w:tc>
        <w:tc>
          <w:tcPr>
            <w:tcW w:w="2172" w:type="dxa"/>
            <w:tcBorders>
              <w:top w:val="single" w:sz="12" w:space="0" w:color="auto"/>
              <w:left w:val="single" w:sz="6" w:space="0" w:color="auto"/>
              <w:bottom w:val="single" w:sz="6" w:space="0" w:color="auto"/>
              <w:right w:val="single" w:sz="6" w:space="0" w:color="auto"/>
            </w:tcBorders>
          </w:tcPr>
          <w:p w14:paraId="6E1AAE46"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VIŠAK/MANJAK-REZULTAT TEKUĆE GODINE</w:t>
            </w:r>
          </w:p>
        </w:tc>
        <w:tc>
          <w:tcPr>
            <w:tcW w:w="1889" w:type="dxa"/>
            <w:tcBorders>
              <w:top w:val="single" w:sz="12" w:space="0" w:color="auto"/>
              <w:left w:val="single" w:sz="6" w:space="0" w:color="auto"/>
              <w:bottom w:val="single" w:sz="6" w:space="0" w:color="auto"/>
              <w:right w:val="single" w:sz="6" w:space="0" w:color="auto"/>
            </w:tcBorders>
          </w:tcPr>
          <w:p w14:paraId="109CAE51"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PRENESENI VIŠAK/MANJAK</w:t>
            </w:r>
          </w:p>
        </w:tc>
        <w:tc>
          <w:tcPr>
            <w:tcW w:w="1761" w:type="dxa"/>
            <w:tcBorders>
              <w:top w:val="single" w:sz="12" w:space="0" w:color="auto"/>
              <w:left w:val="single" w:sz="6" w:space="0" w:color="auto"/>
              <w:bottom w:val="single" w:sz="6" w:space="0" w:color="auto"/>
              <w:right w:val="single" w:sz="12" w:space="0" w:color="auto"/>
            </w:tcBorders>
          </w:tcPr>
          <w:p w14:paraId="65D808B4"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REZULTAT</w:t>
            </w:r>
          </w:p>
        </w:tc>
      </w:tr>
      <w:tr w:rsidR="00110FDD" w14:paraId="67BC7167"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51EF0F5E"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6</w:t>
            </w:r>
          </w:p>
        </w:tc>
        <w:tc>
          <w:tcPr>
            <w:tcW w:w="1694" w:type="dxa"/>
            <w:tcBorders>
              <w:top w:val="single" w:sz="6" w:space="0" w:color="auto"/>
              <w:left w:val="single" w:sz="6" w:space="0" w:color="auto"/>
              <w:bottom w:val="single" w:sz="6" w:space="0" w:color="auto"/>
              <w:right w:val="single" w:sz="6" w:space="0" w:color="auto"/>
            </w:tcBorders>
          </w:tcPr>
          <w:p w14:paraId="5B2D68C1"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3</w:t>
            </w:r>
          </w:p>
        </w:tc>
        <w:tc>
          <w:tcPr>
            <w:tcW w:w="2172" w:type="dxa"/>
            <w:tcBorders>
              <w:top w:val="single" w:sz="6" w:space="0" w:color="auto"/>
              <w:left w:val="single" w:sz="6" w:space="0" w:color="auto"/>
              <w:bottom w:val="single" w:sz="6" w:space="0" w:color="auto"/>
              <w:right w:val="single" w:sz="6" w:space="0" w:color="auto"/>
            </w:tcBorders>
          </w:tcPr>
          <w:p w14:paraId="7818AB9F"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657CE819"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03E0F24F"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5905EAAB"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35758CE" w14:textId="04597834" w:rsidR="00110FDD" w:rsidRDefault="003C1F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9.731.368,46</w:t>
            </w:r>
          </w:p>
        </w:tc>
        <w:tc>
          <w:tcPr>
            <w:tcW w:w="1694" w:type="dxa"/>
            <w:tcBorders>
              <w:top w:val="single" w:sz="6" w:space="0" w:color="auto"/>
              <w:left w:val="single" w:sz="6" w:space="0" w:color="auto"/>
              <w:bottom w:val="single" w:sz="6" w:space="0" w:color="auto"/>
              <w:right w:val="single" w:sz="6" w:space="0" w:color="auto"/>
            </w:tcBorders>
          </w:tcPr>
          <w:p w14:paraId="08F6AF41" w14:textId="38F3DFDC" w:rsidR="00110FDD" w:rsidRDefault="003C1F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9.568.330,36</w:t>
            </w:r>
          </w:p>
        </w:tc>
        <w:tc>
          <w:tcPr>
            <w:tcW w:w="2172" w:type="dxa"/>
            <w:tcBorders>
              <w:top w:val="single" w:sz="6" w:space="0" w:color="auto"/>
              <w:left w:val="single" w:sz="6" w:space="0" w:color="auto"/>
              <w:bottom w:val="single" w:sz="6" w:space="0" w:color="auto"/>
              <w:right w:val="single" w:sz="6" w:space="0" w:color="auto"/>
            </w:tcBorders>
          </w:tcPr>
          <w:p w14:paraId="7AAE10F9" w14:textId="5601C243"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889" w:type="dxa"/>
            <w:tcBorders>
              <w:top w:val="single" w:sz="6" w:space="0" w:color="auto"/>
              <w:left w:val="single" w:sz="6" w:space="0" w:color="auto"/>
              <w:bottom w:val="single" w:sz="6" w:space="0" w:color="auto"/>
              <w:right w:val="single" w:sz="6" w:space="0" w:color="auto"/>
            </w:tcBorders>
          </w:tcPr>
          <w:p w14:paraId="02CE21CA" w14:textId="58D8ECB1"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761" w:type="dxa"/>
            <w:tcBorders>
              <w:top w:val="single" w:sz="6" w:space="0" w:color="auto"/>
              <w:left w:val="single" w:sz="6" w:space="0" w:color="auto"/>
              <w:bottom w:val="single" w:sz="6" w:space="0" w:color="auto"/>
              <w:right w:val="single" w:sz="12" w:space="0" w:color="auto"/>
            </w:tcBorders>
          </w:tcPr>
          <w:p w14:paraId="38F2E347" w14:textId="4398F61C"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r>
      <w:tr w:rsidR="00110FDD" w14:paraId="4532D3AC"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530884BA"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7</w:t>
            </w:r>
          </w:p>
        </w:tc>
        <w:tc>
          <w:tcPr>
            <w:tcW w:w="1694" w:type="dxa"/>
            <w:tcBorders>
              <w:top w:val="single" w:sz="6" w:space="0" w:color="auto"/>
              <w:left w:val="single" w:sz="6" w:space="0" w:color="auto"/>
              <w:bottom w:val="single" w:sz="6" w:space="0" w:color="auto"/>
              <w:right w:val="single" w:sz="6" w:space="0" w:color="auto"/>
            </w:tcBorders>
          </w:tcPr>
          <w:p w14:paraId="08D8AEE9"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4</w:t>
            </w:r>
          </w:p>
        </w:tc>
        <w:tc>
          <w:tcPr>
            <w:tcW w:w="2172" w:type="dxa"/>
            <w:tcBorders>
              <w:top w:val="single" w:sz="6" w:space="0" w:color="auto"/>
              <w:left w:val="single" w:sz="6" w:space="0" w:color="auto"/>
              <w:bottom w:val="single" w:sz="6" w:space="0" w:color="auto"/>
              <w:right w:val="single" w:sz="6" w:space="0" w:color="auto"/>
            </w:tcBorders>
          </w:tcPr>
          <w:p w14:paraId="7BBAE43A"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4BD27F21"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6563EAC7"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78CE20D6"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9EF3F3B" w14:textId="3DA346AF" w:rsidR="00110FDD" w:rsidRDefault="00110FDD">
            <w:pPr>
              <w:autoSpaceDE w:val="0"/>
              <w:autoSpaceDN w:val="0"/>
              <w:adjustRightInd w:val="0"/>
              <w:spacing w:after="0" w:line="240" w:lineRule="auto"/>
              <w:jc w:val="right"/>
              <w:rPr>
                <w:rFonts w:ascii="Calibri" w:hAnsi="Calibri" w:cs="Calibri"/>
                <w:color w:val="000000"/>
              </w:rPr>
            </w:pPr>
          </w:p>
        </w:tc>
        <w:tc>
          <w:tcPr>
            <w:tcW w:w="1694" w:type="dxa"/>
            <w:tcBorders>
              <w:top w:val="single" w:sz="6" w:space="0" w:color="auto"/>
              <w:left w:val="single" w:sz="6" w:space="0" w:color="auto"/>
              <w:bottom w:val="single" w:sz="6" w:space="0" w:color="auto"/>
              <w:right w:val="single" w:sz="6" w:space="0" w:color="auto"/>
            </w:tcBorders>
          </w:tcPr>
          <w:p w14:paraId="7A599ACA" w14:textId="4F84B280" w:rsidR="00110FDD" w:rsidRDefault="003C1F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151.944,14</w:t>
            </w:r>
          </w:p>
        </w:tc>
        <w:tc>
          <w:tcPr>
            <w:tcW w:w="2172" w:type="dxa"/>
            <w:tcBorders>
              <w:top w:val="single" w:sz="6" w:space="0" w:color="auto"/>
              <w:left w:val="single" w:sz="6" w:space="0" w:color="auto"/>
              <w:bottom w:val="single" w:sz="6" w:space="0" w:color="auto"/>
              <w:right w:val="single" w:sz="6" w:space="0" w:color="auto"/>
            </w:tcBorders>
          </w:tcPr>
          <w:p w14:paraId="5A9427D9" w14:textId="1E62E40F"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889" w:type="dxa"/>
            <w:tcBorders>
              <w:top w:val="single" w:sz="6" w:space="0" w:color="auto"/>
              <w:left w:val="single" w:sz="6" w:space="0" w:color="auto"/>
              <w:bottom w:val="single" w:sz="6" w:space="0" w:color="auto"/>
              <w:right w:val="single" w:sz="6" w:space="0" w:color="auto"/>
            </w:tcBorders>
          </w:tcPr>
          <w:p w14:paraId="00C9A267" w14:textId="3BA6C231"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761" w:type="dxa"/>
            <w:tcBorders>
              <w:top w:val="single" w:sz="6" w:space="0" w:color="auto"/>
              <w:left w:val="single" w:sz="6" w:space="0" w:color="auto"/>
              <w:bottom w:val="single" w:sz="6" w:space="0" w:color="auto"/>
              <w:right w:val="single" w:sz="12" w:space="0" w:color="auto"/>
            </w:tcBorders>
          </w:tcPr>
          <w:p w14:paraId="5267F27A" w14:textId="37CF7C50"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r>
      <w:tr w:rsidR="00110FDD" w14:paraId="5D3E86EF"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16CEBA57"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8</w:t>
            </w:r>
          </w:p>
        </w:tc>
        <w:tc>
          <w:tcPr>
            <w:tcW w:w="1694" w:type="dxa"/>
            <w:tcBorders>
              <w:top w:val="single" w:sz="6" w:space="0" w:color="auto"/>
              <w:left w:val="single" w:sz="6" w:space="0" w:color="auto"/>
              <w:bottom w:val="single" w:sz="6" w:space="0" w:color="auto"/>
              <w:right w:val="single" w:sz="6" w:space="0" w:color="auto"/>
            </w:tcBorders>
          </w:tcPr>
          <w:p w14:paraId="13CF542E" w14:textId="77777777" w:rsidR="00110FDD" w:rsidRPr="00007C37" w:rsidRDefault="00110FDD">
            <w:pPr>
              <w:autoSpaceDE w:val="0"/>
              <w:autoSpaceDN w:val="0"/>
              <w:adjustRightInd w:val="0"/>
              <w:spacing w:after="0" w:line="240" w:lineRule="auto"/>
              <w:jc w:val="center"/>
              <w:rPr>
                <w:rFonts w:ascii="Calibri" w:hAnsi="Calibri" w:cs="Calibri"/>
                <w:b/>
                <w:bCs/>
                <w:color w:val="000000"/>
              </w:rPr>
            </w:pPr>
            <w:r w:rsidRPr="00007C37">
              <w:rPr>
                <w:rFonts w:ascii="Calibri" w:hAnsi="Calibri" w:cs="Calibri"/>
                <w:b/>
                <w:bCs/>
                <w:color w:val="000000"/>
              </w:rPr>
              <w:t>5</w:t>
            </w:r>
          </w:p>
        </w:tc>
        <w:tc>
          <w:tcPr>
            <w:tcW w:w="2172" w:type="dxa"/>
            <w:tcBorders>
              <w:top w:val="single" w:sz="6" w:space="0" w:color="auto"/>
              <w:left w:val="single" w:sz="6" w:space="0" w:color="auto"/>
              <w:bottom w:val="single" w:sz="6" w:space="0" w:color="auto"/>
              <w:right w:val="single" w:sz="6" w:space="0" w:color="auto"/>
            </w:tcBorders>
          </w:tcPr>
          <w:p w14:paraId="13DD2182"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255B45EE" w14:textId="77777777" w:rsidR="00110FDD" w:rsidRDefault="00110FDD">
            <w:pPr>
              <w:autoSpaceDE w:val="0"/>
              <w:autoSpaceDN w:val="0"/>
              <w:adjustRightInd w:val="0"/>
              <w:spacing w:after="0" w:line="240" w:lineRule="auto"/>
              <w:jc w:val="right"/>
              <w:rPr>
                <w:rFonts w:ascii="Calibri" w:hAnsi="Calibri" w:cs="Calibri"/>
                <w:color w:val="000000"/>
              </w:rPr>
            </w:pPr>
          </w:p>
        </w:tc>
        <w:tc>
          <w:tcPr>
            <w:tcW w:w="1761" w:type="dxa"/>
            <w:tcBorders>
              <w:top w:val="single" w:sz="6" w:space="0" w:color="auto"/>
              <w:left w:val="single" w:sz="6" w:space="0" w:color="auto"/>
              <w:bottom w:val="single" w:sz="6" w:space="0" w:color="auto"/>
              <w:right w:val="single" w:sz="12" w:space="0" w:color="auto"/>
            </w:tcBorders>
          </w:tcPr>
          <w:p w14:paraId="39967CCD"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25D74DDF"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2CB5D16" w14:textId="3420DFC7" w:rsidR="00110FDD" w:rsidRDefault="000A0DD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694" w:type="dxa"/>
            <w:tcBorders>
              <w:top w:val="single" w:sz="6" w:space="0" w:color="auto"/>
              <w:left w:val="single" w:sz="6" w:space="0" w:color="auto"/>
              <w:bottom w:val="single" w:sz="6" w:space="0" w:color="auto"/>
              <w:right w:val="single" w:sz="6" w:space="0" w:color="auto"/>
            </w:tcBorders>
          </w:tcPr>
          <w:p w14:paraId="0EBEDBCE" w14:textId="7CD1325B" w:rsidR="00110FDD" w:rsidRDefault="000A0DD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2172" w:type="dxa"/>
            <w:tcBorders>
              <w:top w:val="single" w:sz="6" w:space="0" w:color="auto"/>
              <w:left w:val="single" w:sz="6" w:space="0" w:color="auto"/>
              <w:bottom w:val="single" w:sz="6" w:space="0" w:color="auto"/>
              <w:right w:val="single" w:sz="6" w:space="0" w:color="auto"/>
            </w:tcBorders>
          </w:tcPr>
          <w:p w14:paraId="4B0313E6" w14:textId="77777777" w:rsidR="00110FDD" w:rsidRDefault="00110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889" w:type="dxa"/>
            <w:tcBorders>
              <w:top w:val="single" w:sz="6" w:space="0" w:color="auto"/>
              <w:left w:val="single" w:sz="6" w:space="0" w:color="auto"/>
              <w:bottom w:val="single" w:sz="6" w:space="0" w:color="auto"/>
              <w:right w:val="single" w:sz="6" w:space="0" w:color="auto"/>
            </w:tcBorders>
          </w:tcPr>
          <w:p w14:paraId="501F42E2" w14:textId="1945D853" w:rsidR="00110FDD" w:rsidRDefault="00007C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761" w:type="dxa"/>
            <w:tcBorders>
              <w:top w:val="single" w:sz="6" w:space="0" w:color="auto"/>
              <w:left w:val="single" w:sz="6" w:space="0" w:color="auto"/>
              <w:bottom w:val="single" w:sz="6" w:space="0" w:color="auto"/>
              <w:right w:val="single" w:sz="12" w:space="0" w:color="auto"/>
            </w:tcBorders>
          </w:tcPr>
          <w:p w14:paraId="5A55BA42" w14:textId="77777777" w:rsidR="00110FDD" w:rsidRDefault="00110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r>
      <w:tr w:rsidR="00110FDD" w14:paraId="2EB9F393" w14:textId="77777777" w:rsidTr="00580187">
        <w:trPr>
          <w:trHeight w:val="254"/>
        </w:trPr>
        <w:tc>
          <w:tcPr>
            <w:tcW w:w="1834" w:type="dxa"/>
            <w:tcBorders>
              <w:top w:val="single" w:sz="6" w:space="0" w:color="auto"/>
              <w:left w:val="single" w:sz="12" w:space="0" w:color="auto"/>
              <w:bottom w:val="single" w:sz="6" w:space="0" w:color="auto"/>
              <w:right w:val="single" w:sz="6" w:space="0" w:color="auto"/>
            </w:tcBorders>
          </w:tcPr>
          <w:p w14:paraId="4FD319F6"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ukupno prihodi</w:t>
            </w:r>
          </w:p>
        </w:tc>
        <w:tc>
          <w:tcPr>
            <w:tcW w:w="1694" w:type="dxa"/>
            <w:tcBorders>
              <w:top w:val="single" w:sz="6" w:space="0" w:color="auto"/>
              <w:left w:val="single" w:sz="6" w:space="0" w:color="auto"/>
              <w:bottom w:val="single" w:sz="6" w:space="0" w:color="auto"/>
              <w:right w:val="single" w:sz="6" w:space="0" w:color="auto"/>
            </w:tcBorders>
          </w:tcPr>
          <w:p w14:paraId="7097C3D0"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ukupno rashodi</w:t>
            </w:r>
          </w:p>
        </w:tc>
        <w:tc>
          <w:tcPr>
            <w:tcW w:w="4061" w:type="dxa"/>
            <w:gridSpan w:val="2"/>
            <w:tcBorders>
              <w:top w:val="single" w:sz="6" w:space="0" w:color="auto"/>
              <w:left w:val="single" w:sz="6" w:space="0" w:color="auto"/>
              <w:bottom w:val="single" w:sz="6" w:space="0" w:color="auto"/>
              <w:right w:val="single" w:sz="6" w:space="0" w:color="auto"/>
            </w:tcBorders>
          </w:tcPr>
          <w:p w14:paraId="093FED6A" w14:textId="77777777" w:rsidR="00110FDD" w:rsidRDefault="00110F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rezultat tekuće godine</w:t>
            </w:r>
          </w:p>
        </w:tc>
        <w:tc>
          <w:tcPr>
            <w:tcW w:w="1761" w:type="dxa"/>
            <w:tcBorders>
              <w:top w:val="single" w:sz="6" w:space="0" w:color="auto"/>
              <w:left w:val="single" w:sz="6" w:space="0" w:color="auto"/>
              <w:bottom w:val="single" w:sz="6" w:space="0" w:color="auto"/>
              <w:right w:val="single" w:sz="12" w:space="0" w:color="auto"/>
            </w:tcBorders>
          </w:tcPr>
          <w:p w14:paraId="7AFF49AA" w14:textId="77777777" w:rsidR="00110FDD" w:rsidRDefault="00110FDD">
            <w:pPr>
              <w:autoSpaceDE w:val="0"/>
              <w:autoSpaceDN w:val="0"/>
              <w:adjustRightInd w:val="0"/>
              <w:spacing w:after="0" w:line="240" w:lineRule="auto"/>
              <w:jc w:val="right"/>
              <w:rPr>
                <w:rFonts w:ascii="Calibri" w:hAnsi="Calibri" w:cs="Calibri"/>
                <w:color w:val="000000"/>
              </w:rPr>
            </w:pPr>
          </w:p>
        </w:tc>
      </w:tr>
      <w:tr w:rsidR="00110FDD" w14:paraId="0D06F9B4" w14:textId="77777777" w:rsidTr="00580187">
        <w:trPr>
          <w:trHeight w:val="264"/>
        </w:trPr>
        <w:tc>
          <w:tcPr>
            <w:tcW w:w="1834" w:type="dxa"/>
            <w:tcBorders>
              <w:top w:val="single" w:sz="6" w:space="0" w:color="auto"/>
              <w:left w:val="single" w:sz="12" w:space="0" w:color="auto"/>
              <w:bottom w:val="single" w:sz="12" w:space="0" w:color="auto"/>
              <w:right w:val="single" w:sz="6" w:space="0" w:color="auto"/>
            </w:tcBorders>
          </w:tcPr>
          <w:p w14:paraId="2EC208C6" w14:textId="3BB0EB05" w:rsidR="00110FDD" w:rsidRPr="00007C37" w:rsidRDefault="003C1F0F">
            <w:pPr>
              <w:autoSpaceDE w:val="0"/>
              <w:autoSpaceDN w:val="0"/>
              <w:adjustRightInd w:val="0"/>
              <w:spacing w:after="0" w:line="240" w:lineRule="auto"/>
              <w:jc w:val="right"/>
              <w:rPr>
                <w:rFonts w:ascii="Calibri" w:hAnsi="Calibri" w:cs="Calibri"/>
                <w:b/>
                <w:bCs/>
                <w:color w:val="000000"/>
              </w:rPr>
            </w:pPr>
            <w:r w:rsidRPr="00007C37">
              <w:rPr>
                <w:rFonts w:ascii="Calibri" w:hAnsi="Calibri" w:cs="Calibri"/>
                <w:b/>
                <w:bCs/>
                <w:color w:val="000000"/>
              </w:rPr>
              <w:t>9.731.368,46</w:t>
            </w:r>
          </w:p>
        </w:tc>
        <w:tc>
          <w:tcPr>
            <w:tcW w:w="1694" w:type="dxa"/>
            <w:tcBorders>
              <w:top w:val="single" w:sz="6" w:space="0" w:color="auto"/>
              <w:left w:val="single" w:sz="12" w:space="0" w:color="auto"/>
              <w:bottom w:val="single" w:sz="12" w:space="0" w:color="auto"/>
              <w:right w:val="single" w:sz="6" w:space="0" w:color="auto"/>
            </w:tcBorders>
          </w:tcPr>
          <w:p w14:paraId="64D75A83" w14:textId="6D7FEC90" w:rsidR="00110FDD" w:rsidRPr="00007C37" w:rsidRDefault="003C1F0F">
            <w:pPr>
              <w:autoSpaceDE w:val="0"/>
              <w:autoSpaceDN w:val="0"/>
              <w:adjustRightInd w:val="0"/>
              <w:spacing w:after="0" w:line="240" w:lineRule="auto"/>
              <w:jc w:val="right"/>
              <w:rPr>
                <w:rFonts w:ascii="Calibri" w:hAnsi="Calibri" w:cs="Calibri"/>
                <w:b/>
                <w:bCs/>
                <w:color w:val="000000"/>
              </w:rPr>
            </w:pPr>
            <w:r w:rsidRPr="00007C37">
              <w:rPr>
                <w:rFonts w:ascii="Calibri" w:hAnsi="Calibri" w:cs="Calibri"/>
                <w:b/>
                <w:bCs/>
                <w:color w:val="000000"/>
              </w:rPr>
              <w:t>9.720.274,50</w:t>
            </w:r>
          </w:p>
        </w:tc>
        <w:tc>
          <w:tcPr>
            <w:tcW w:w="2172" w:type="dxa"/>
            <w:tcBorders>
              <w:top w:val="single" w:sz="6" w:space="0" w:color="auto"/>
              <w:left w:val="single" w:sz="6" w:space="0" w:color="auto"/>
              <w:bottom w:val="single" w:sz="12" w:space="0" w:color="auto"/>
              <w:right w:val="single" w:sz="6" w:space="0" w:color="auto"/>
            </w:tcBorders>
          </w:tcPr>
          <w:p w14:paraId="34B8317A" w14:textId="4DDFAE92" w:rsidR="00110FDD" w:rsidRPr="00007C37" w:rsidRDefault="003C1F0F">
            <w:pPr>
              <w:autoSpaceDE w:val="0"/>
              <w:autoSpaceDN w:val="0"/>
              <w:adjustRightInd w:val="0"/>
              <w:spacing w:after="0" w:line="240" w:lineRule="auto"/>
              <w:jc w:val="right"/>
              <w:rPr>
                <w:rFonts w:ascii="Calibri" w:hAnsi="Calibri" w:cs="Calibri"/>
                <w:b/>
                <w:bCs/>
                <w:color w:val="000000"/>
              </w:rPr>
            </w:pPr>
            <w:r w:rsidRPr="00007C37">
              <w:rPr>
                <w:rFonts w:ascii="Calibri" w:hAnsi="Calibri" w:cs="Calibri"/>
                <w:b/>
                <w:bCs/>
                <w:color w:val="000000"/>
              </w:rPr>
              <w:t>11.093,96</w:t>
            </w:r>
          </w:p>
        </w:tc>
        <w:tc>
          <w:tcPr>
            <w:tcW w:w="1889" w:type="dxa"/>
            <w:tcBorders>
              <w:top w:val="single" w:sz="6" w:space="0" w:color="auto"/>
              <w:left w:val="single" w:sz="6" w:space="0" w:color="auto"/>
              <w:bottom w:val="single" w:sz="12" w:space="0" w:color="auto"/>
              <w:right w:val="single" w:sz="6" w:space="0" w:color="auto"/>
            </w:tcBorders>
          </w:tcPr>
          <w:p w14:paraId="194EDFA7" w14:textId="71CA0A24" w:rsidR="00110FDD" w:rsidRPr="00007C37" w:rsidRDefault="003C1F0F">
            <w:pPr>
              <w:autoSpaceDE w:val="0"/>
              <w:autoSpaceDN w:val="0"/>
              <w:adjustRightInd w:val="0"/>
              <w:spacing w:after="0" w:line="240" w:lineRule="auto"/>
              <w:jc w:val="right"/>
              <w:rPr>
                <w:rFonts w:ascii="Calibri" w:hAnsi="Calibri" w:cs="Calibri"/>
                <w:b/>
                <w:bCs/>
                <w:color w:val="000000"/>
              </w:rPr>
            </w:pPr>
            <w:r w:rsidRPr="00007C37">
              <w:rPr>
                <w:rFonts w:ascii="Calibri" w:hAnsi="Calibri" w:cs="Calibri"/>
                <w:b/>
                <w:bCs/>
                <w:color w:val="000000"/>
              </w:rPr>
              <w:t>-146.899,38</w:t>
            </w:r>
          </w:p>
        </w:tc>
        <w:tc>
          <w:tcPr>
            <w:tcW w:w="1761" w:type="dxa"/>
            <w:tcBorders>
              <w:top w:val="single" w:sz="6" w:space="0" w:color="auto"/>
              <w:left w:val="single" w:sz="6" w:space="0" w:color="auto"/>
              <w:bottom w:val="single" w:sz="12" w:space="0" w:color="auto"/>
              <w:right w:val="single" w:sz="12" w:space="0" w:color="auto"/>
            </w:tcBorders>
          </w:tcPr>
          <w:p w14:paraId="01E6C457" w14:textId="43F390A3" w:rsidR="00110FDD" w:rsidRPr="00007C37" w:rsidRDefault="003C1F0F">
            <w:pPr>
              <w:autoSpaceDE w:val="0"/>
              <w:autoSpaceDN w:val="0"/>
              <w:adjustRightInd w:val="0"/>
              <w:spacing w:after="0" w:line="240" w:lineRule="auto"/>
              <w:jc w:val="right"/>
              <w:rPr>
                <w:rFonts w:ascii="Calibri" w:hAnsi="Calibri" w:cs="Calibri"/>
                <w:b/>
                <w:bCs/>
                <w:color w:val="000000"/>
              </w:rPr>
            </w:pPr>
            <w:r w:rsidRPr="00007C37">
              <w:rPr>
                <w:rFonts w:ascii="Calibri" w:hAnsi="Calibri" w:cs="Calibri"/>
                <w:b/>
                <w:bCs/>
                <w:color w:val="000000"/>
              </w:rPr>
              <w:t>-135.805,42</w:t>
            </w:r>
          </w:p>
        </w:tc>
      </w:tr>
    </w:tbl>
    <w:p w14:paraId="756979AE" w14:textId="6A6E0244" w:rsidR="00992630" w:rsidRDefault="00992630" w:rsidP="00992630">
      <w:pPr>
        <w:spacing w:after="0"/>
        <w:rPr>
          <w:rFonts w:ascii="Times New Roman" w:hAnsi="Times New Roman" w:cs="Times New Roman"/>
          <w:sz w:val="24"/>
          <w:szCs w:val="24"/>
        </w:rPr>
      </w:pPr>
    </w:p>
    <w:p w14:paraId="1959E6DD" w14:textId="29662040" w:rsidR="00992630" w:rsidRDefault="00992630" w:rsidP="00992630">
      <w:pPr>
        <w:spacing w:after="0"/>
        <w:rPr>
          <w:rFonts w:ascii="Times New Roman" w:hAnsi="Times New Roman" w:cs="Times New Roman"/>
          <w:sz w:val="24"/>
          <w:szCs w:val="24"/>
        </w:rPr>
      </w:pPr>
    </w:p>
    <w:p w14:paraId="1E61E954" w14:textId="77777777" w:rsidR="006B0FAC" w:rsidRDefault="006B0FAC" w:rsidP="00992630">
      <w:pPr>
        <w:spacing w:after="0"/>
        <w:rPr>
          <w:rFonts w:ascii="Times New Roman" w:hAnsi="Times New Roman" w:cs="Times New Roman"/>
          <w:sz w:val="24"/>
          <w:szCs w:val="24"/>
        </w:rPr>
      </w:pPr>
    </w:p>
    <w:p w14:paraId="2818EEF0" w14:textId="51193209" w:rsidR="00992630" w:rsidRPr="000A3164" w:rsidRDefault="00992630" w:rsidP="00992630">
      <w:pPr>
        <w:spacing w:after="0"/>
        <w:jc w:val="center"/>
        <w:rPr>
          <w:rFonts w:ascii="Times New Roman" w:hAnsi="Times New Roman" w:cs="Times New Roman"/>
          <w:b/>
          <w:bCs/>
          <w:sz w:val="24"/>
          <w:szCs w:val="24"/>
        </w:rPr>
      </w:pPr>
      <w:r w:rsidRPr="000A3164">
        <w:rPr>
          <w:rFonts w:ascii="Times New Roman" w:hAnsi="Times New Roman" w:cs="Times New Roman"/>
          <w:b/>
          <w:bCs/>
          <w:sz w:val="24"/>
          <w:szCs w:val="24"/>
        </w:rPr>
        <w:t>Članak 2.</w:t>
      </w:r>
    </w:p>
    <w:p w14:paraId="62F8D61E" w14:textId="7F3B244C" w:rsidR="00992630" w:rsidRDefault="00992630" w:rsidP="00992630">
      <w:pPr>
        <w:spacing w:after="0"/>
        <w:rPr>
          <w:rFonts w:ascii="Times New Roman" w:hAnsi="Times New Roman" w:cs="Times New Roman"/>
          <w:sz w:val="24"/>
          <w:szCs w:val="24"/>
        </w:rPr>
      </w:pPr>
    </w:p>
    <w:p w14:paraId="1AEC6AED" w14:textId="25868F44" w:rsidR="00992630" w:rsidRDefault="00110FDD" w:rsidP="00992630">
      <w:pPr>
        <w:spacing w:after="0"/>
        <w:rPr>
          <w:rFonts w:ascii="Times New Roman" w:hAnsi="Times New Roman" w:cs="Times New Roman"/>
          <w:sz w:val="24"/>
          <w:szCs w:val="24"/>
        </w:rPr>
      </w:pPr>
      <w:r>
        <w:rPr>
          <w:rFonts w:ascii="Times New Roman" w:hAnsi="Times New Roman" w:cs="Times New Roman"/>
          <w:sz w:val="24"/>
          <w:szCs w:val="24"/>
        </w:rPr>
        <w:t>I</w:t>
      </w:r>
      <w:r w:rsidR="008477B1">
        <w:rPr>
          <w:rFonts w:ascii="Times New Roman" w:hAnsi="Times New Roman" w:cs="Times New Roman"/>
          <w:sz w:val="24"/>
          <w:szCs w:val="24"/>
        </w:rPr>
        <w:t xml:space="preserve">zvještaj o izvršenju </w:t>
      </w:r>
      <w:r w:rsidR="00DA0BF2">
        <w:rPr>
          <w:rFonts w:ascii="Times New Roman" w:hAnsi="Times New Roman" w:cs="Times New Roman"/>
          <w:sz w:val="24"/>
          <w:szCs w:val="24"/>
        </w:rPr>
        <w:t>financijskog plana</w:t>
      </w:r>
      <w:r w:rsidR="00467C0F">
        <w:rPr>
          <w:rFonts w:ascii="Times New Roman" w:hAnsi="Times New Roman" w:cs="Times New Roman"/>
          <w:sz w:val="24"/>
          <w:szCs w:val="24"/>
        </w:rPr>
        <w:t xml:space="preserve"> za 2022.</w:t>
      </w:r>
      <w:r w:rsidR="008477B1">
        <w:rPr>
          <w:rFonts w:ascii="Times New Roman" w:hAnsi="Times New Roman" w:cs="Times New Roman"/>
          <w:sz w:val="24"/>
          <w:szCs w:val="24"/>
        </w:rPr>
        <w:t xml:space="preserve"> Osnovne škole „Grigor Vitez“ Sveti Ivan Žabno objavit će se na internetskim stranicama škole.</w:t>
      </w:r>
    </w:p>
    <w:p w14:paraId="78B25F1A" w14:textId="6DF7663F" w:rsidR="008477B1" w:rsidRDefault="008477B1" w:rsidP="00992630">
      <w:pPr>
        <w:spacing w:after="0"/>
        <w:rPr>
          <w:rFonts w:ascii="Times New Roman" w:hAnsi="Times New Roman" w:cs="Times New Roman"/>
          <w:sz w:val="24"/>
          <w:szCs w:val="24"/>
        </w:rPr>
      </w:pPr>
    </w:p>
    <w:p w14:paraId="471A7E31" w14:textId="5E67E8A7" w:rsidR="008477B1" w:rsidRDefault="008477B1" w:rsidP="00992630">
      <w:pPr>
        <w:spacing w:after="0"/>
        <w:rPr>
          <w:rFonts w:ascii="Times New Roman" w:hAnsi="Times New Roman" w:cs="Times New Roman"/>
          <w:sz w:val="24"/>
          <w:szCs w:val="24"/>
        </w:rPr>
      </w:pPr>
    </w:p>
    <w:p w14:paraId="53553A1D" w14:textId="18970623" w:rsidR="008477B1" w:rsidRDefault="008477B1" w:rsidP="00992630">
      <w:pPr>
        <w:spacing w:after="0"/>
        <w:rPr>
          <w:rFonts w:ascii="Times New Roman" w:hAnsi="Times New Roman" w:cs="Times New Roman"/>
          <w:sz w:val="24"/>
          <w:szCs w:val="24"/>
        </w:rPr>
      </w:pPr>
      <w:r>
        <w:rPr>
          <w:rFonts w:ascii="Times New Roman" w:hAnsi="Times New Roman" w:cs="Times New Roman"/>
          <w:sz w:val="24"/>
          <w:szCs w:val="24"/>
        </w:rPr>
        <w:t xml:space="preserve">KLASA: </w:t>
      </w:r>
      <w:r w:rsidR="006048FD">
        <w:rPr>
          <w:rFonts w:ascii="Times New Roman" w:hAnsi="Times New Roman" w:cs="Times New Roman"/>
          <w:sz w:val="24"/>
          <w:szCs w:val="24"/>
        </w:rPr>
        <w:t>400-04/2</w:t>
      </w:r>
      <w:r w:rsidR="007B24C3">
        <w:rPr>
          <w:rFonts w:ascii="Times New Roman" w:hAnsi="Times New Roman" w:cs="Times New Roman"/>
          <w:sz w:val="24"/>
          <w:szCs w:val="24"/>
        </w:rPr>
        <w:t>3</w:t>
      </w:r>
      <w:r w:rsidR="006048FD">
        <w:rPr>
          <w:rFonts w:ascii="Times New Roman" w:hAnsi="Times New Roman" w:cs="Times New Roman"/>
          <w:sz w:val="24"/>
          <w:szCs w:val="24"/>
        </w:rPr>
        <w:t>-01/</w:t>
      </w:r>
      <w:r w:rsidR="00405661">
        <w:rPr>
          <w:rFonts w:ascii="Times New Roman" w:hAnsi="Times New Roman" w:cs="Times New Roman"/>
          <w:sz w:val="24"/>
          <w:szCs w:val="24"/>
        </w:rPr>
        <w:t>01</w:t>
      </w:r>
    </w:p>
    <w:p w14:paraId="74348BD1" w14:textId="587111AB" w:rsidR="008477B1" w:rsidRDefault="008477B1" w:rsidP="00992630">
      <w:pPr>
        <w:spacing w:after="0"/>
        <w:rPr>
          <w:rFonts w:ascii="Times New Roman" w:hAnsi="Times New Roman" w:cs="Times New Roman"/>
          <w:sz w:val="24"/>
          <w:szCs w:val="24"/>
        </w:rPr>
      </w:pPr>
      <w:r>
        <w:rPr>
          <w:rFonts w:ascii="Times New Roman" w:hAnsi="Times New Roman" w:cs="Times New Roman"/>
          <w:sz w:val="24"/>
          <w:szCs w:val="24"/>
        </w:rPr>
        <w:t>URBROJ:</w:t>
      </w:r>
      <w:r w:rsidR="006048FD">
        <w:rPr>
          <w:rFonts w:ascii="Times New Roman" w:hAnsi="Times New Roman" w:cs="Times New Roman"/>
          <w:sz w:val="24"/>
          <w:szCs w:val="24"/>
        </w:rPr>
        <w:t xml:space="preserve"> 2137-46-</w:t>
      </w:r>
      <w:r w:rsidR="007B24C3">
        <w:rPr>
          <w:rFonts w:ascii="Times New Roman" w:hAnsi="Times New Roman" w:cs="Times New Roman"/>
          <w:sz w:val="24"/>
          <w:szCs w:val="24"/>
        </w:rPr>
        <w:t>23</w:t>
      </w:r>
      <w:r w:rsidR="006048FD">
        <w:rPr>
          <w:rFonts w:ascii="Times New Roman" w:hAnsi="Times New Roman" w:cs="Times New Roman"/>
          <w:sz w:val="24"/>
          <w:szCs w:val="24"/>
        </w:rPr>
        <w:t>-</w:t>
      </w:r>
      <w:r w:rsidR="006F58B9">
        <w:rPr>
          <w:rFonts w:ascii="Times New Roman" w:hAnsi="Times New Roman" w:cs="Times New Roman"/>
          <w:sz w:val="24"/>
          <w:szCs w:val="24"/>
        </w:rPr>
        <w:t>0</w:t>
      </w:r>
      <w:r w:rsidR="00D72F15">
        <w:rPr>
          <w:rFonts w:ascii="Times New Roman" w:hAnsi="Times New Roman" w:cs="Times New Roman"/>
          <w:sz w:val="24"/>
          <w:szCs w:val="24"/>
        </w:rPr>
        <w:t>4</w:t>
      </w:r>
    </w:p>
    <w:p w14:paraId="5F9BDC7A" w14:textId="79660CCF" w:rsidR="008477B1" w:rsidRDefault="008477B1" w:rsidP="00992630">
      <w:pPr>
        <w:spacing w:after="0"/>
        <w:rPr>
          <w:rFonts w:ascii="Times New Roman" w:hAnsi="Times New Roman" w:cs="Times New Roman"/>
          <w:sz w:val="24"/>
          <w:szCs w:val="24"/>
        </w:rPr>
      </w:pPr>
    </w:p>
    <w:p w14:paraId="5B064EE5" w14:textId="2A35CC8A" w:rsidR="008477B1" w:rsidRDefault="008477B1" w:rsidP="00992630">
      <w:pPr>
        <w:spacing w:after="0"/>
        <w:rPr>
          <w:rFonts w:ascii="Times New Roman" w:hAnsi="Times New Roman" w:cs="Times New Roman"/>
          <w:sz w:val="24"/>
          <w:szCs w:val="24"/>
        </w:rPr>
      </w:pPr>
      <w:r>
        <w:rPr>
          <w:rFonts w:ascii="Times New Roman" w:hAnsi="Times New Roman" w:cs="Times New Roman"/>
          <w:sz w:val="24"/>
          <w:szCs w:val="24"/>
        </w:rPr>
        <w:t xml:space="preserve">Sveti Ivan Žabno, </w:t>
      </w:r>
      <w:r w:rsidR="00405661">
        <w:rPr>
          <w:rFonts w:ascii="Times New Roman" w:hAnsi="Times New Roman" w:cs="Times New Roman"/>
          <w:sz w:val="24"/>
          <w:szCs w:val="24"/>
        </w:rPr>
        <w:t>24</w:t>
      </w:r>
      <w:r w:rsidR="006F58B9">
        <w:rPr>
          <w:rFonts w:ascii="Times New Roman" w:hAnsi="Times New Roman" w:cs="Times New Roman"/>
          <w:sz w:val="24"/>
          <w:szCs w:val="24"/>
        </w:rPr>
        <w:t>.01.2023.</w:t>
      </w:r>
    </w:p>
    <w:p w14:paraId="50A914B4" w14:textId="018C0BD8" w:rsidR="008477B1" w:rsidRDefault="008477B1" w:rsidP="00992630">
      <w:pPr>
        <w:spacing w:after="0"/>
        <w:rPr>
          <w:rFonts w:ascii="Times New Roman" w:hAnsi="Times New Roman" w:cs="Times New Roman"/>
          <w:sz w:val="24"/>
          <w:szCs w:val="24"/>
        </w:rPr>
      </w:pPr>
    </w:p>
    <w:p w14:paraId="0E6DAEF8" w14:textId="5419715F" w:rsidR="008C635A" w:rsidRDefault="008477B1" w:rsidP="008C6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0BF2">
        <w:rPr>
          <w:rFonts w:ascii="Times New Roman" w:hAnsi="Times New Roman" w:cs="Times New Roman"/>
          <w:sz w:val="24"/>
          <w:szCs w:val="24"/>
        </w:rPr>
        <w:t>Ravnatelj:</w:t>
      </w:r>
    </w:p>
    <w:p w14:paraId="6F1F3AE0" w14:textId="269EF8F1" w:rsidR="00DA0BF2" w:rsidRPr="008C635A" w:rsidRDefault="00DA0BF2" w:rsidP="008C6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Tomislav Hanžeković,</w:t>
      </w:r>
      <w:r w:rsidR="006048FD">
        <w:rPr>
          <w:rFonts w:ascii="Times New Roman" w:hAnsi="Times New Roman" w:cs="Times New Roman"/>
          <w:sz w:val="24"/>
          <w:szCs w:val="24"/>
        </w:rPr>
        <w:t xml:space="preserve"> </w:t>
      </w:r>
      <w:r>
        <w:rPr>
          <w:rFonts w:ascii="Times New Roman" w:hAnsi="Times New Roman" w:cs="Times New Roman"/>
          <w:sz w:val="24"/>
          <w:szCs w:val="24"/>
        </w:rPr>
        <w:t>prof.</w:t>
      </w:r>
    </w:p>
    <w:sectPr w:rsidR="00DA0BF2" w:rsidRPr="008C635A" w:rsidSect="00427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1361"/>
    <w:multiLevelType w:val="hybridMultilevel"/>
    <w:tmpl w:val="154E9F26"/>
    <w:lvl w:ilvl="0" w:tplc="F9E6AD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EC6CE9"/>
    <w:multiLevelType w:val="hybridMultilevel"/>
    <w:tmpl w:val="845EA1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5C32F5"/>
    <w:multiLevelType w:val="hybridMultilevel"/>
    <w:tmpl w:val="FA4A8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DD304D"/>
    <w:multiLevelType w:val="hybridMultilevel"/>
    <w:tmpl w:val="2C447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931DFA"/>
    <w:multiLevelType w:val="hybridMultilevel"/>
    <w:tmpl w:val="2C44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901881">
    <w:abstractNumId w:val="3"/>
  </w:num>
  <w:num w:numId="2" w16cid:durableId="2003775214">
    <w:abstractNumId w:val="0"/>
  </w:num>
  <w:num w:numId="3" w16cid:durableId="408042245">
    <w:abstractNumId w:val="1"/>
  </w:num>
  <w:num w:numId="4" w16cid:durableId="25327550">
    <w:abstractNumId w:val="2"/>
  </w:num>
  <w:num w:numId="5" w16cid:durableId="1004672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B2"/>
    <w:rsid w:val="00007C37"/>
    <w:rsid w:val="00016662"/>
    <w:rsid w:val="00031637"/>
    <w:rsid w:val="00053E6F"/>
    <w:rsid w:val="000705A5"/>
    <w:rsid w:val="000712B1"/>
    <w:rsid w:val="000A0DD1"/>
    <w:rsid w:val="000A3164"/>
    <w:rsid w:val="000C338F"/>
    <w:rsid w:val="00110FDD"/>
    <w:rsid w:val="00191871"/>
    <w:rsid w:val="001A0932"/>
    <w:rsid w:val="001B1E60"/>
    <w:rsid w:val="001F459C"/>
    <w:rsid w:val="002062E7"/>
    <w:rsid w:val="00211198"/>
    <w:rsid w:val="00264A1B"/>
    <w:rsid w:val="002C0098"/>
    <w:rsid w:val="002C4DA1"/>
    <w:rsid w:val="002D387B"/>
    <w:rsid w:val="002D7EAA"/>
    <w:rsid w:val="002E35F8"/>
    <w:rsid w:val="00317ED1"/>
    <w:rsid w:val="0035707A"/>
    <w:rsid w:val="00365F01"/>
    <w:rsid w:val="00392B92"/>
    <w:rsid w:val="00393242"/>
    <w:rsid w:val="00395CDA"/>
    <w:rsid w:val="003C1F0F"/>
    <w:rsid w:val="003E0360"/>
    <w:rsid w:val="00405661"/>
    <w:rsid w:val="004173AD"/>
    <w:rsid w:val="00424922"/>
    <w:rsid w:val="0042781B"/>
    <w:rsid w:val="00427BEA"/>
    <w:rsid w:val="0045146B"/>
    <w:rsid w:val="00467C0F"/>
    <w:rsid w:val="004C2BE9"/>
    <w:rsid w:val="004D4019"/>
    <w:rsid w:val="004E7CF1"/>
    <w:rsid w:val="00520B29"/>
    <w:rsid w:val="005368C0"/>
    <w:rsid w:val="00580187"/>
    <w:rsid w:val="005C5910"/>
    <w:rsid w:val="005C605F"/>
    <w:rsid w:val="005F0B1C"/>
    <w:rsid w:val="00601786"/>
    <w:rsid w:val="006048FD"/>
    <w:rsid w:val="006512A6"/>
    <w:rsid w:val="00683365"/>
    <w:rsid w:val="006B0FAC"/>
    <w:rsid w:val="006B41D7"/>
    <w:rsid w:val="006E2C40"/>
    <w:rsid w:val="006E2EB4"/>
    <w:rsid w:val="006F404B"/>
    <w:rsid w:val="006F58B9"/>
    <w:rsid w:val="00792181"/>
    <w:rsid w:val="007B1A93"/>
    <w:rsid w:val="007B24C3"/>
    <w:rsid w:val="007E697B"/>
    <w:rsid w:val="007F2C03"/>
    <w:rsid w:val="0080313D"/>
    <w:rsid w:val="008115A7"/>
    <w:rsid w:val="00846675"/>
    <w:rsid w:val="008471CC"/>
    <w:rsid w:val="008477B1"/>
    <w:rsid w:val="00853F1B"/>
    <w:rsid w:val="00896F9E"/>
    <w:rsid w:val="008C635A"/>
    <w:rsid w:val="008D41F8"/>
    <w:rsid w:val="00907FEF"/>
    <w:rsid w:val="0091605D"/>
    <w:rsid w:val="0094216E"/>
    <w:rsid w:val="0095159A"/>
    <w:rsid w:val="00971E51"/>
    <w:rsid w:val="00992630"/>
    <w:rsid w:val="009B0932"/>
    <w:rsid w:val="009C28E6"/>
    <w:rsid w:val="009F3B9B"/>
    <w:rsid w:val="00A036F9"/>
    <w:rsid w:val="00A366FB"/>
    <w:rsid w:val="00A46DF0"/>
    <w:rsid w:val="00A85B11"/>
    <w:rsid w:val="00B0071C"/>
    <w:rsid w:val="00B405F2"/>
    <w:rsid w:val="00B4527A"/>
    <w:rsid w:val="00B841F5"/>
    <w:rsid w:val="00B90E6D"/>
    <w:rsid w:val="00C43BCD"/>
    <w:rsid w:val="00C46565"/>
    <w:rsid w:val="00C46BD8"/>
    <w:rsid w:val="00C80A31"/>
    <w:rsid w:val="00CA0941"/>
    <w:rsid w:val="00CE4059"/>
    <w:rsid w:val="00D100E5"/>
    <w:rsid w:val="00D373B0"/>
    <w:rsid w:val="00D45802"/>
    <w:rsid w:val="00D557C2"/>
    <w:rsid w:val="00D606F6"/>
    <w:rsid w:val="00D72F15"/>
    <w:rsid w:val="00D96E54"/>
    <w:rsid w:val="00DA0BF2"/>
    <w:rsid w:val="00DA771A"/>
    <w:rsid w:val="00DF690C"/>
    <w:rsid w:val="00E05535"/>
    <w:rsid w:val="00E16C77"/>
    <w:rsid w:val="00E36F99"/>
    <w:rsid w:val="00E65019"/>
    <w:rsid w:val="00E7206C"/>
    <w:rsid w:val="00E8728C"/>
    <w:rsid w:val="00E93C16"/>
    <w:rsid w:val="00ED5C8A"/>
    <w:rsid w:val="00EE19B7"/>
    <w:rsid w:val="00F303B7"/>
    <w:rsid w:val="00F372CB"/>
    <w:rsid w:val="00F7036F"/>
    <w:rsid w:val="00F83D9C"/>
    <w:rsid w:val="00F91EB2"/>
    <w:rsid w:val="00FA46FE"/>
    <w:rsid w:val="00FC4FBF"/>
    <w:rsid w:val="00FC7699"/>
    <w:rsid w:val="00FE1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76D1"/>
  <w15:chartTrackingRefBased/>
  <w15:docId w15:val="{29B3086D-FEAA-4643-9BBA-61DED9E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1EB2"/>
    <w:pPr>
      <w:ind w:left="720"/>
      <w:contextualSpacing/>
    </w:pPr>
  </w:style>
  <w:style w:type="table" w:styleId="Reetkatablice">
    <w:name w:val="Table Grid"/>
    <w:basedOn w:val="Obinatablica"/>
    <w:uiPriority w:val="39"/>
    <w:rsid w:val="004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11</Pages>
  <Words>3086</Words>
  <Characters>17595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Lusavec</dc:creator>
  <cp:keywords/>
  <dc:description/>
  <cp:lastModifiedBy>Renata Lusavec</cp:lastModifiedBy>
  <cp:revision>87</cp:revision>
  <cp:lastPrinted>2022-01-26T14:16:00Z</cp:lastPrinted>
  <dcterms:created xsi:type="dcterms:W3CDTF">2022-01-24T15:21:00Z</dcterms:created>
  <dcterms:modified xsi:type="dcterms:W3CDTF">2023-01-24T17:55:00Z</dcterms:modified>
</cp:coreProperties>
</file>