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9A" w:rsidRDefault="00BC019A" w:rsidP="00BC019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C019A" w:rsidRDefault="00BC019A" w:rsidP="00BC019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članka 99. stavka 9. Zakona o odgoju i obrazovanju u osnovnoj i srednjoj školi (NN 87/08., 86/09., 92/10., 105/10., 90/11., 5/12., 16/12., 86/12., 126/12. - pročišćeni tekst, 94/13., 152/14., 7/17., 68/18., 98/19. i 64/20.), Pravilnika o pomoćnicima u nastavi i stručnim komunikacijskim posrednicima (NN 102/18., 59/19. i 22/20.), projekta PRILIKA ZA SVE 3 koji se provodi u okviru instrumenta „Osiguravanje pomoćnika u nastavi i stručnih komunikacijskih posrednika učenicima s teškoćama u razvoju u osnovnoškolskim i srednjoškolskim odgojno-obrazovnim ustanovama, faza III“, broj poziva UP.03.2.1.03 Europskog socijalnog fonda u sklopu Operativnog programa „Učinkoviti ljudski potencijali“ 2014.-2020., </w:t>
      </w:r>
    </w:p>
    <w:p w:rsidR="00BC019A" w:rsidRDefault="00BC019A" w:rsidP="00BC019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</w:p>
    <w:p w:rsidR="00BC019A" w:rsidRDefault="00BC019A" w:rsidP="00BC019A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OSNOVNA ŠKOLA „GRIGOR VITEZ“ SVETI IVAN ŽABNO,</w:t>
      </w:r>
      <w:r>
        <w:rPr>
          <w:rFonts w:ascii="Arial" w:hAnsi="Arial" w:cs="Arial"/>
          <w:sz w:val="22"/>
          <w:szCs w:val="22"/>
        </w:rPr>
        <w:t xml:space="preserve"> Trg Karla </w:t>
      </w:r>
      <w:proofErr w:type="spellStart"/>
      <w:r>
        <w:rPr>
          <w:rFonts w:ascii="Arial" w:hAnsi="Arial" w:cs="Arial"/>
          <w:sz w:val="22"/>
          <w:szCs w:val="22"/>
        </w:rPr>
        <w:t>Lukaša</w:t>
      </w:r>
      <w:proofErr w:type="spellEnd"/>
      <w:r>
        <w:rPr>
          <w:rFonts w:ascii="Arial" w:hAnsi="Arial" w:cs="Arial"/>
          <w:sz w:val="22"/>
          <w:szCs w:val="22"/>
        </w:rPr>
        <w:t xml:space="preserve"> 7, Sveti Ivan </w:t>
      </w:r>
      <w:proofErr w:type="spellStart"/>
      <w:r>
        <w:rPr>
          <w:rFonts w:ascii="Arial" w:hAnsi="Arial" w:cs="Arial"/>
          <w:sz w:val="22"/>
          <w:szCs w:val="22"/>
        </w:rPr>
        <w:t>Žabno</w:t>
      </w:r>
      <w:proofErr w:type="spellEnd"/>
      <w:r>
        <w:rPr>
          <w:rFonts w:ascii="Arial" w:hAnsi="Arial" w:cs="Arial"/>
          <w:sz w:val="22"/>
          <w:szCs w:val="22"/>
        </w:rPr>
        <w:t xml:space="preserve"> raspisuje</w:t>
      </w:r>
    </w:p>
    <w:p w:rsidR="00BC019A" w:rsidRDefault="00BC019A" w:rsidP="00BC019A">
      <w:pPr>
        <w:jc w:val="center"/>
        <w:rPr>
          <w:rFonts w:ascii="Arial" w:hAnsi="Arial" w:cs="Arial"/>
          <w:b/>
          <w:sz w:val="22"/>
          <w:szCs w:val="22"/>
        </w:rPr>
      </w:pPr>
    </w:p>
    <w:p w:rsidR="00BC019A" w:rsidRDefault="00BC019A" w:rsidP="00BC01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NATJEČAJ</w:t>
      </w:r>
    </w:p>
    <w:p w:rsidR="00BC019A" w:rsidRDefault="00BC019A" w:rsidP="00BC01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</w:t>
      </w:r>
    </w:p>
    <w:p w:rsidR="00BC019A" w:rsidRDefault="00BC019A" w:rsidP="00BC019A">
      <w:pPr>
        <w:jc w:val="center"/>
        <w:rPr>
          <w:rFonts w:ascii="Arial" w:hAnsi="Arial" w:cs="Arial"/>
          <w:b/>
          <w:sz w:val="22"/>
          <w:szCs w:val="22"/>
        </w:rPr>
      </w:pPr>
    </w:p>
    <w:p w:rsidR="00BC019A" w:rsidRDefault="00BC019A" w:rsidP="00BC019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POMOĆNIKA/POMOĆNICU U NASTAVI</w:t>
      </w:r>
      <w:r w:rsidR="00E44385">
        <w:rPr>
          <w:rFonts w:ascii="Arial" w:hAnsi="Arial" w:cs="Arial"/>
          <w:sz w:val="22"/>
          <w:szCs w:val="22"/>
        </w:rPr>
        <w:t xml:space="preserve"> – 1</w:t>
      </w:r>
      <w:r w:rsidR="0044321B">
        <w:rPr>
          <w:rFonts w:ascii="Arial" w:hAnsi="Arial" w:cs="Arial"/>
          <w:sz w:val="22"/>
          <w:szCs w:val="22"/>
        </w:rPr>
        <w:t xml:space="preserve"> izvršitelj</w:t>
      </w:r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na o</w:t>
      </w:r>
      <w:r w:rsidR="009B3679">
        <w:rPr>
          <w:rFonts w:ascii="Arial" w:hAnsi="Arial" w:cs="Arial"/>
          <w:sz w:val="22"/>
          <w:szCs w:val="22"/>
        </w:rPr>
        <w:t>dređeno nepuno radno vrijeme – 3</w:t>
      </w:r>
      <w:r w:rsidR="00DE3242">
        <w:rPr>
          <w:rFonts w:ascii="Arial" w:hAnsi="Arial" w:cs="Arial"/>
          <w:sz w:val="22"/>
          <w:szCs w:val="22"/>
        </w:rPr>
        <w:t>0 sati tjedno (s odabranom osobom</w:t>
      </w:r>
      <w:r>
        <w:rPr>
          <w:rFonts w:ascii="Arial" w:hAnsi="Arial" w:cs="Arial"/>
          <w:sz w:val="22"/>
          <w:szCs w:val="22"/>
        </w:rPr>
        <w:t xml:space="preserve"> sklopit će se ugovor o radu na</w:t>
      </w:r>
      <w:r w:rsidR="00E70ACC">
        <w:rPr>
          <w:rFonts w:ascii="Arial" w:hAnsi="Arial" w:cs="Arial"/>
          <w:sz w:val="22"/>
          <w:szCs w:val="22"/>
        </w:rPr>
        <w:t xml:space="preserve"> određeno vrijeme do 30.06.2021.</w:t>
      </w:r>
      <w:r>
        <w:rPr>
          <w:rFonts w:ascii="Arial" w:hAnsi="Arial" w:cs="Arial"/>
          <w:sz w:val="22"/>
          <w:szCs w:val="22"/>
        </w:rPr>
        <w:t>).</w:t>
      </w: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</w:p>
    <w:p w:rsidR="00BC019A" w:rsidRDefault="00BC019A" w:rsidP="00BC019A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Uvjeti:</w:t>
      </w:r>
    </w:p>
    <w:p w:rsidR="00BC019A" w:rsidRDefault="00E44385" w:rsidP="00BC01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C019A">
        <w:rPr>
          <w:rFonts w:ascii="Arial" w:hAnsi="Arial" w:cs="Arial"/>
          <w:sz w:val="22"/>
          <w:szCs w:val="22"/>
        </w:rPr>
        <w:t>najmanje završeno četverogodišnje srednjoškolsko obrazovanje</w:t>
      </w: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nepostojanje zapreka za zasnivanje radnog odnosa u školskoj ustanovi iz članka 106. Zakona o odgoju i obrazovanju u osnovnoj i srednjoj školi (NN 87/08., 86/09., 92/10., 105/10., 90/11., 5/12., 16/12., 86/12., 126/12. – pročišćeni tekst,  94/13., 152/14., 7/17.,  68/18., 98/19. i 64/20.).</w:t>
      </w:r>
    </w:p>
    <w:p w:rsidR="00BC019A" w:rsidRDefault="00BC019A" w:rsidP="00BC019A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BC019A" w:rsidRDefault="00BC019A" w:rsidP="00BC019A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Prednost:</w:t>
      </w: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dodatnu prednost imat će osobe s iskustvom u radu s učenicima s teškoćama u razvoju ili volontiranju.</w:t>
      </w: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pisanu prijavu kandidati/kinje su dužni priložiti:</w:t>
      </w:r>
    </w:p>
    <w:p w:rsidR="00BC019A" w:rsidRDefault="00BC019A" w:rsidP="00BC019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životopis</w:t>
      </w:r>
    </w:p>
    <w:p w:rsidR="00BC019A" w:rsidRDefault="00BC019A" w:rsidP="00BC019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o stručnoj spremi (neovjerena preslika)</w:t>
      </w:r>
    </w:p>
    <w:p w:rsidR="00BC019A" w:rsidRDefault="00BC019A" w:rsidP="00BC019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domovnicu (neovjerena preslika)</w:t>
      </w:r>
    </w:p>
    <w:p w:rsidR="00BC019A" w:rsidRDefault="00BC019A" w:rsidP="00BC019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uvjerenje nadležnog suda da se protiv podnositelja prijave ne vodi kazneni postupak za neko od kaznenih djela iz članka 106. Zakona o odgoju i obrazovanju u osnovnoj i srednjoj školi (ne starije od 6 mjeseci)</w:t>
      </w:r>
    </w:p>
    <w:p w:rsidR="00BC019A" w:rsidRDefault="00BC019A" w:rsidP="00BC019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ukoliko kandidat/</w:t>
      </w:r>
      <w:proofErr w:type="spellStart"/>
      <w:r>
        <w:rPr>
          <w:rFonts w:ascii="Arial" w:hAnsi="Arial" w:cs="Arial"/>
          <w:sz w:val="22"/>
          <w:szCs w:val="22"/>
        </w:rPr>
        <w:t>kinja</w:t>
      </w:r>
      <w:proofErr w:type="spellEnd"/>
      <w:r>
        <w:rPr>
          <w:rFonts w:ascii="Arial" w:hAnsi="Arial" w:cs="Arial"/>
          <w:sz w:val="22"/>
          <w:szCs w:val="22"/>
        </w:rPr>
        <w:t xml:space="preserve"> ima iskustvo u radu s učenicima s teškoćama u razvoju ili volontiranju – potvrdu koja to dokazuje.</w:t>
      </w: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</w:p>
    <w:p w:rsidR="00BC019A" w:rsidRDefault="00BC019A" w:rsidP="00BC019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Kandidat/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kinja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koji/a se poziva na pravo prednosti pri zapošljavanju prema posebnom zakonu, dužan/na je u prijavi na natječaj pozvati se na to pravo i priložiti dokaze o ostvarivanju prava prednosti na koje se poziva.</w:t>
      </w:r>
    </w:p>
    <w:p w:rsidR="00BC019A" w:rsidRDefault="00BC019A" w:rsidP="00BC019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C019A" w:rsidRDefault="00BC019A" w:rsidP="00BC019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Kandidat/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kinja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koji/a se poziva na pravo prednosti pri zapošljavanju u skladu s člankom 102. stavcima 1.-3. Zakona o hrvatskim braniteljima iz Domovinskog rata i članovima njihovih obitelji („Narodne novine“ br.: 121/17.) uz prijavu na natječaj dužan/na je, osim dokaza o ispunjavanju traženih uvjeta, priložiti i dokaze propisane člankom 103. stavkom 1. Zakona o hrvatskim braniteljima iz Domovinskog rata i članovima njihovih obitelji, a koji su objavljeni na poveznici Ministarstva hrvatskih branitelja: </w:t>
      </w:r>
    </w:p>
    <w:p w:rsidR="00BC019A" w:rsidRDefault="009B3679" w:rsidP="00BC019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="00BC019A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</w:p>
    <w:p w:rsidR="00BC019A" w:rsidRDefault="00BC019A" w:rsidP="00BC019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C019A" w:rsidRDefault="00BC019A" w:rsidP="00BC019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Sukladno Pravilniku o pomoćnicima u nastavi i stručnim komunikacijskim posrednicima, pomoćnik u nastavi ne smije biti roditelj/skrbnik niti drugi član uže obitelji učenika kojem/kojima se pruža potpora.</w:t>
      </w: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za podnošenje pisanih prijava: 8 dana od dana objavljivanja na mrežnim stranicama i oglasnoj ploči Hrvatskog zavoda za zapošljavanje – Ispostava Križevci te mrežnim stranicama i oglasnoj ploči Škole.</w:t>
      </w: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natječaj se mogu javiti osobe oba spola.</w:t>
      </w: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</w:p>
    <w:p w:rsidR="00945143" w:rsidRDefault="00BC019A" w:rsidP="00BC01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Prijave s dokazima o ispunjavanju propisanih uvjeta dostaviti na adresu: </w:t>
      </w:r>
    </w:p>
    <w:p w:rsidR="00BC019A" w:rsidRDefault="00BC019A" w:rsidP="00BC019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Osnovna škola „Grigor Vitez“ Sveti Ivan </w:t>
      </w:r>
      <w:proofErr w:type="spellStart"/>
      <w:r>
        <w:rPr>
          <w:rFonts w:ascii="Arial" w:hAnsi="Arial" w:cs="Arial"/>
          <w:b/>
          <w:sz w:val="22"/>
          <w:szCs w:val="22"/>
        </w:rPr>
        <w:t>Žabno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Trg Karla </w:t>
      </w:r>
      <w:proofErr w:type="spellStart"/>
      <w:r>
        <w:rPr>
          <w:rFonts w:ascii="Arial" w:hAnsi="Arial" w:cs="Arial"/>
          <w:b/>
          <w:sz w:val="22"/>
          <w:szCs w:val="22"/>
        </w:rPr>
        <w:t>Lukaša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7, 48214 Sveti Ivan </w:t>
      </w:r>
      <w:proofErr w:type="spellStart"/>
      <w:r>
        <w:rPr>
          <w:rFonts w:ascii="Arial" w:hAnsi="Arial" w:cs="Arial"/>
          <w:b/>
          <w:sz w:val="22"/>
          <w:szCs w:val="22"/>
        </w:rPr>
        <w:t>Žabno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Nepotpune i nepravodobne prijave neće se razmatrati.</w:t>
      </w: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rezultatima natječaja kandidati/kinje će biti obaviješteni putem web stranice Škole.</w:t>
      </w: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Podnošenjem prijave na natječaj kandidati/kinje su izričito suglasni/e da Osnovna škola „Grigor Vitez“ Sveti Ivan </w:t>
      </w:r>
      <w:proofErr w:type="spellStart"/>
      <w:r>
        <w:rPr>
          <w:rFonts w:ascii="Arial" w:hAnsi="Arial" w:cs="Arial"/>
          <w:sz w:val="22"/>
          <w:szCs w:val="22"/>
        </w:rPr>
        <w:t>Žabno</w:t>
      </w:r>
      <w:proofErr w:type="spellEnd"/>
      <w:r>
        <w:rPr>
          <w:rFonts w:ascii="Arial" w:hAnsi="Arial" w:cs="Arial"/>
          <w:sz w:val="22"/>
          <w:szCs w:val="22"/>
        </w:rPr>
        <w:t xml:space="preserve"> može prikupljati, koristiti i dalje obrađivati podatke u svrhu provedbe natječajnog postupka sukladno propisima koji uređuju zaštitu osobnih podataka.</w:t>
      </w: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</w:p>
    <w:p w:rsidR="00BC019A" w:rsidRDefault="00BC019A" w:rsidP="00BC01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razgovor će se pozvati kandidati/kinje čije su prijave potpune i pravodobne.</w:t>
      </w: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slučaju da se kandidat/</w:t>
      </w:r>
      <w:proofErr w:type="spellStart"/>
      <w:r>
        <w:rPr>
          <w:rFonts w:ascii="Arial" w:hAnsi="Arial" w:cs="Arial"/>
          <w:sz w:val="22"/>
          <w:szCs w:val="22"/>
        </w:rPr>
        <w:t>kinja</w:t>
      </w:r>
      <w:proofErr w:type="spellEnd"/>
      <w:r>
        <w:rPr>
          <w:rFonts w:ascii="Arial" w:hAnsi="Arial" w:cs="Arial"/>
          <w:sz w:val="22"/>
          <w:szCs w:val="22"/>
        </w:rPr>
        <w:t xml:space="preserve"> ne odazove pozivu na razgovor, smatrat će se da je odustao/la od prijave.</w:t>
      </w: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</w:p>
    <w:p w:rsidR="00BC019A" w:rsidRDefault="00DE3242" w:rsidP="00BC01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Pomoćnik/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 w:rsidR="008E190C">
        <w:rPr>
          <w:rFonts w:ascii="Arial" w:hAnsi="Arial" w:cs="Arial"/>
          <w:sz w:val="22"/>
          <w:szCs w:val="22"/>
        </w:rPr>
        <w:t xml:space="preserve"> koji prvi put ulazi</w:t>
      </w:r>
      <w:r w:rsidR="00BC019A">
        <w:rPr>
          <w:rFonts w:ascii="Arial" w:hAnsi="Arial" w:cs="Arial"/>
          <w:sz w:val="22"/>
          <w:szCs w:val="22"/>
        </w:rPr>
        <w:t xml:space="preserve"> u sustav proći će program uvođenja u rad.</w:t>
      </w: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Natječaj je objavljen </w:t>
      </w:r>
      <w:r w:rsidR="009B3679">
        <w:rPr>
          <w:rFonts w:ascii="Arial" w:hAnsi="Arial" w:cs="Arial"/>
          <w:b/>
          <w:sz w:val="22"/>
          <w:szCs w:val="22"/>
        </w:rPr>
        <w:t>26.11</w:t>
      </w:r>
      <w:r>
        <w:rPr>
          <w:rFonts w:ascii="Arial" w:hAnsi="Arial" w:cs="Arial"/>
          <w:b/>
          <w:sz w:val="22"/>
          <w:szCs w:val="22"/>
        </w:rPr>
        <w:t>.2020.</w:t>
      </w:r>
      <w:r>
        <w:rPr>
          <w:rFonts w:ascii="Arial" w:hAnsi="Arial" w:cs="Arial"/>
          <w:sz w:val="22"/>
          <w:szCs w:val="22"/>
        </w:rPr>
        <w:t xml:space="preserve"> na mrežnim stranicama i oglasnoj ploči Hrvatskog zavoda za zapošljavanje – Ispostava Križevci te na  mrežnim stranicama i oglasnoj ploči Škole.</w:t>
      </w:r>
    </w:p>
    <w:p w:rsidR="00BC019A" w:rsidRDefault="00BC019A" w:rsidP="00BC019A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</w:p>
    <w:p w:rsidR="00BC019A" w:rsidRDefault="009B3679" w:rsidP="00BC01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KLASA:112-01/20-01/66</w:t>
      </w: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URBROJ:2137-46-20-02</w:t>
      </w: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</w:t>
      </w:r>
    </w:p>
    <w:p w:rsidR="00BC019A" w:rsidRDefault="009B3679" w:rsidP="00BC01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Sveti Ivan </w:t>
      </w:r>
      <w:proofErr w:type="spellStart"/>
      <w:r>
        <w:rPr>
          <w:rFonts w:ascii="Arial" w:hAnsi="Arial" w:cs="Arial"/>
          <w:sz w:val="22"/>
          <w:szCs w:val="22"/>
        </w:rPr>
        <w:t>Žabno</w:t>
      </w:r>
      <w:proofErr w:type="spellEnd"/>
      <w:r>
        <w:rPr>
          <w:rFonts w:ascii="Arial" w:hAnsi="Arial" w:cs="Arial"/>
          <w:sz w:val="22"/>
          <w:szCs w:val="22"/>
        </w:rPr>
        <w:t>, 26</w:t>
      </w:r>
      <w:r w:rsidR="00DE324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11</w:t>
      </w:r>
      <w:bookmarkStart w:id="0" w:name="_GoBack"/>
      <w:bookmarkEnd w:id="0"/>
      <w:r w:rsidR="00BC019A">
        <w:rPr>
          <w:rFonts w:ascii="Arial" w:hAnsi="Arial" w:cs="Arial"/>
          <w:sz w:val="22"/>
          <w:szCs w:val="22"/>
        </w:rPr>
        <w:t>.2020.</w:t>
      </w: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Ravnatelj</w:t>
      </w: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Tomislav Hanžeković, prof.</w:t>
      </w: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</w:p>
    <w:p w:rsidR="00BC019A" w:rsidRDefault="00BC019A" w:rsidP="00BC01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</w:t>
      </w:r>
    </w:p>
    <w:p w:rsidR="006553C8" w:rsidRDefault="006553C8"/>
    <w:sectPr w:rsidR="00655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6D1"/>
    <w:multiLevelType w:val="hybridMultilevel"/>
    <w:tmpl w:val="4D3C8C9E"/>
    <w:lvl w:ilvl="0" w:tplc="A6442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10A1D"/>
    <w:multiLevelType w:val="hybridMultilevel"/>
    <w:tmpl w:val="93C6965A"/>
    <w:lvl w:ilvl="0" w:tplc="01C2D1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9A"/>
    <w:rsid w:val="0044321B"/>
    <w:rsid w:val="006553C8"/>
    <w:rsid w:val="008E190C"/>
    <w:rsid w:val="00945143"/>
    <w:rsid w:val="009B3679"/>
    <w:rsid w:val="00BC019A"/>
    <w:rsid w:val="00DE3242"/>
    <w:rsid w:val="00E44385"/>
    <w:rsid w:val="00E7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3A2F"/>
  <w15:chartTrackingRefBased/>
  <w15:docId w15:val="{F35579B0-F454-46C4-9A0A-F2094CED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BC0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Ksenija</cp:lastModifiedBy>
  <cp:revision>9</cp:revision>
  <cp:lastPrinted>2020-11-24T11:21:00Z</cp:lastPrinted>
  <dcterms:created xsi:type="dcterms:W3CDTF">2020-08-19T05:32:00Z</dcterms:created>
  <dcterms:modified xsi:type="dcterms:W3CDTF">2020-11-24T11:21:00Z</dcterms:modified>
</cp:coreProperties>
</file>